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5429C" w14:textId="77777777" w:rsidR="007C6A7E" w:rsidRDefault="00234580">
      <w:pPr>
        <w:spacing w:after="0" w:line="259" w:lineRule="auto"/>
        <w:ind w:left="352" w:firstLine="0"/>
        <w:jc w:val="center"/>
      </w:pPr>
      <w:bookmarkStart w:id="0" w:name="_GoBack"/>
      <w:bookmarkEnd w:id="0"/>
      <w:r>
        <w:rPr>
          <w:b/>
          <w:sz w:val="32"/>
        </w:rPr>
        <w:t xml:space="preserve">Štatút súťaže ČESKO SLOVENSKO MÁ TALENT </w:t>
      </w:r>
      <w:r w:rsidR="00AC56E0">
        <w:rPr>
          <w:b/>
          <w:sz w:val="32"/>
        </w:rPr>
        <w:t>8</w:t>
      </w:r>
      <w:r>
        <w:rPr>
          <w:b/>
          <w:sz w:val="32"/>
        </w:rPr>
        <w:t xml:space="preserve"> </w:t>
      </w:r>
    </w:p>
    <w:p w14:paraId="3FC937BC" w14:textId="77777777" w:rsidR="007C6A7E" w:rsidRDefault="00234580">
      <w:pPr>
        <w:spacing w:after="21" w:line="259" w:lineRule="auto"/>
        <w:ind w:left="360" w:firstLine="0"/>
        <w:jc w:val="left"/>
      </w:pPr>
      <w:r>
        <w:rPr>
          <w:b/>
        </w:rPr>
        <w:t xml:space="preserve"> </w:t>
      </w:r>
    </w:p>
    <w:p w14:paraId="256BF1B4" w14:textId="77777777" w:rsidR="007C6A7E" w:rsidRDefault="00234580">
      <w:pPr>
        <w:spacing w:after="0" w:line="259" w:lineRule="auto"/>
        <w:ind w:left="354" w:firstLine="0"/>
        <w:jc w:val="center"/>
      </w:pPr>
      <w:r>
        <w:t xml:space="preserve">(ďalej len „štatút“ v príslušnom gramatickom tvare) </w:t>
      </w:r>
    </w:p>
    <w:p w14:paraId="39244807" w14:textId="77777777" w:rsidR="007C6A7E" w:rsidRDefault="00234580">
      <w:pPr>
        <w:spacing w:after="0" w:line="259" w:lineRule="auto"/>
        <w:ind w:left="410" w:firstLine="0"/>
        <w:jc w:val="center"/>
      </w:pPr>
      <w:r>
        <w:rPr>
          <w:b/>
        </w:rPr>
        <w:t xml:space="preserve"> </w:t>
      </w:r>
    </w:p>
    <w:p w14:paraId="3FEC12E1" w14:textId="77777777" w:rsidR="007C6A7E" w:rsidRDefault="00234580">
      <w:pPr>
        <w:spacing w:after="20" w:line="259" w:lineRule="auto"/>
        <w:ind w:left="360" w:firstLine="0"/>
        <w:jc w:val="left"/>
      </w:pPr>
      <w:r>
        <w:rPr>
          <w:b/>
        </w:rPr>
        <w:t xml:space="preserve"> </w:t>
      </w:r>
    </w:p>
    <w:p w14:paraId="5E9D0F83" w14:textId="77777777" w:rsidR="007C6A7E" w:rsidRDefault="00234580">
      <w:pPr>
        <w:spacing w:after="2" w:line="259" w:lineRule="auto"/>
        <w:ind w:left="1132" w:right="765" w:hanging="10"/>
        <w:jc w:val="center"/>
      </w:pPr>
      <w:r>
        <w:rPr>
          <w:b/>
        </w:rPr>
        <w:t xml:space="preserve">Článok I </w:t>
      </w:r>
    </w:p>
    <w:p w14:paraId="4A690342" w14:textId="77777777" w:rsidR="007C6A7E" w:rsidRDefault="00234580">
      <w:pPr>
        <w:spacing w:after="2" w:line="259" w:lineRule="auto"/>
        <w:ind w:left="1132" w:right="765" w:hanging="10"/>
        <w:jc w:val="center"/>
      </w:pPr>
      <w:r>
        <w:rPr>
          <w:b/>
        </w:rPr>
        <w:t xml:space="preserve">Úvodné ustanovenia </w:t>
      </w:r>
    </w:p>
    <w:p w14:paraId="39AEDFAE" w14:textId="77777777" w:rsidR="007C6A7E" w:rsidRDefault="00234580">
      <w:pPr>
        <w:spacing w:after="0" w:line="259" w:lineRule="auto"/>
        <w:ind w:left="360" w:firstLine="0"/>
        <w:jc w:val="left"/>
      </w:pPr>
      <w:r>
        <w:rPr>
          <w:b/>
        </w:rPr>
        <w:t xml:space="preserve"> </w:t>
      </w:r>
    </w:p>
    <w:p w14:paraId="04C7F4D9" w14:textId="77777777" w:rsidR="007C6A7E" w:rsidRDefault="00234580">
      <w:pPr>
        <w:spacing w:after="21" w:line="259" w:lineRule="auto"/>
        <w:ind w:left="360" w:firstLine="0"/>
        <w:jc w:val="left"/>
      </w:pPr>
      <w:r>
        <w:rPr>
          <w:b/>
        </w:rPr>
        <w:t xml:space="preserve"> </w:t>
      </w:r>
    </w:p>
    <w:p w14:paraId="0608EC1F" w14:textId="77777777" w:rsidR="007C6A7E" w:rsidRDefault="00234580">
      <w:pPr>
        <w:ind w:left="345" w:firstLine="0"/>
      </w:pPr>
      <w:r>
        <w:t xml:space="preserve">Tieto pravidlá súťaže sú jedinými záväznými pravidlami pre účasť v súťaži ČESKO SLOVENSKO MÁ TALENT </w:t>
      </w:r>
      <w:r w:rsidR="00AC56E0">
        <w:t>8</w:t>
      </w:r>
      <w:r>
        <w:t xml:space="preserve"> (ďalej len „súťaž“ v príslušnom gramatickom tvare), splnenie ktorých je podmienkou účasti vo vyššie uvedenej súťaži, a ktoré upravujú otázky vzniku a trvania účasti v súťaži, skončenia účasti a nárokov vyplývajúcich z účasti v súťaži. </w:t>
      </w:r>
    </w:p>
    <w:p w14:paraId="1F571916" w14:textId="77777777" w:rsidR="007C6A7E" w:rsidRDefault="00234580">
      <w:pPr>
        <w:spacing w:after="22" w:line="259" w:lineRule="auto"/>
        <w:ind w:left="360" w:firstLine="0"/>
        <w:jc w:val="left"/>
      </w:pPr>
      <w:r>
        <w:t xml:space="preserve"> </w:t>
      </w:r>
    </w:p>
    <w:p w14:paraId="6B6A20D4" w14:textId="77777777" w:rsidR="007C6A7E" w:rsidRDefault="00234580">
      <w:pPr>
        <w:ind w:left="345" w:firstLine="0"/>
      </w:pPr>
      <w:r>
        <w:t xml:space="preserve">Vyhlasovateľom a organizátorom súťaže je spoločnosť </w:t>
      </w:r>
      <w:r>
        <w:rPr>
          <w:b/>
        </w:rPr>
        <w:t xml:space="preserve">Slovenská produkčná, a. s. </w:t>
      </w:r>
    </w:p>
    <w:tbl>
      <w:tblPr>
        <w:tblStyle w:val="TableGrid"/>
        <w:tblW w:w="7355" w:type="dxa"/>
        <w:tblInd w:w="360" w:type="dxa"/>
        <w:tblLook w:val="04A0" w:firstRow="1" w:lastRow="0" w:firstColumn="1" w:lastColumn="0" w:noHBand="0" w:noVBand="1"/>
      </w:tblPr>
      <w:tblGrid>
        <w:gridCol w:w="1416"/>
        <w:gridCol w:w="708"/>
        <w:gridCol w:w="5231"/>
      </w:tblGrid>
      <w:tr w:rsidR="007C6A7E" w14:paraId="3F1C8671" w14:textId="77777777">
        <w:trPr>
          <w:trHeight w:val="248"/>
        </w:trPr>
        <w:tc>
          <w:tcPr>
            <w:tcW w:w="1416" w:type="dxa"/>
            <w:tcBorders>
              <w:top w:val="nil"/>
              <w:left w:val="nil"/>
              <w:bottom w:val="nil"/>
              <w:right w:val="nil"/>
            </w:tcBorders>
          </w:tcPr>
          <w:p w14:paraId="617A5BED" w14:textId="77777777" w:rsidR="007C6A7E" w:rsidRDefault="00234580">
            <w:pPr>
              <w:spacing w:after="0" w:line="259" w:lineRule="auto"/>
              <w:ind w:left="0" w:firstLine="0"/>
              <w:jc w:val="left"/>
            </w:pPr>
            <w:r>
              <w:t xml:space="preserve">so sídlom: </w:t>
            </w:r>
          </w:p>
        </w:tc>
        <w:tc>
          <w:tcPr>
            <w:tcW w:w="708" w:type="dxa"/>
            <w:tcBorders>
              <w:top w:val="nil"/>
              <w:left w:val="nil"/>
              <w:bottom w:val="nil"/>
              <w:right w:val="nil"/>
            </w:tcBorders>
          </w:tcPr>
          <w:p w14:paraId="2E257721" w14:textId="77777777" w:rsidR="007C6A7E" w:rsidRDefault="00234580">
            <w:pPr>
              <w:spacing w:after="0" w:line="259" w:lineRule="auto"/>
              <w:ind w:left="0" w:firstLine="0"/>
              <w:jc w:val="left"/>
            </w:pPr>
            <w:r>
              <w:t xml:space="preserve"> </w:t>
            </w:r>
          </w:p>
        </w:tc>
        <w:tc>
          <w:tcPr>
            <w:tcW w:w="5231" w:type="dxa"/>
            <w:tcBorders>
              <w:top w:val="nil"/>
              <w:left w:val="nil"/>
              <w:bottom w:val="nil"/>
              <w:right w:val="nil"/>
            </w:tcBorders>
          </w:tcPr>
          <w:p w14:paraId="6E57F345" w14:textId="77777777" w:rsidR="007C6A7E" w:rsidRDefault="00234580">
            <w:pPr>
              <w:spacing w:after="0" w:line="259" w:lineRule="auto"/>
              <w:ind w:left="0" w:firstLine="0"/>
              <w:jc w:val="left"/>
            </w:pPr>
            <w:r>
              <w:t xml:space="preserve">Brečtanová 1, Bratislava  </w:t>
            </w:r>
          </w:p>
        </w:tc>
      </w:tr>
      <w:tr w:rsidR="007C6A7E" w14:paraId="550010F7" w14:textId="77777777">
        <w:trPr>
          <w:trHeight w:val="253"/>
        </w:trPr>
        <w:tc>
          <w:tcPr>
            <w:tcW w:w="1416" w:type="dxa"/>
            <w:tcBorders>
              <w:top w:val="nil"/>
              <w:left w:val="nil"/>
              <w:bottom w:val="nil"/>
              <w:right w:val="nil"/>
            </w:tcBorders>
          </w:tcPr>
          <w:p w14:paraId="445E77F0" w14:textId="77777777" w:rsidR="007C6A7E" w:rsidRDefault="00234580">
            <w:pPr>
              <w:spacing w:after="0" w:line="259" w:lineRule="auto"/>
              <w:ind w:left="0" w:firstLine="0"/>
              <w:jc w:val="left"/>
            </w:pPr>
            <w:r>
              <w:t xml:space="preserve">IČO:   </w:t>
            </w:r>
          </w:p>
        </w:tc>
        <w:tc>
          <w:tcPr>
            <w:tcW w:w="708" w:type="dxa"/>
            <w:tcBorders>
              <w:top w:val="nil"/>
              <w:left w:val="nil"/>
              <w:bottom w:val="nil"/>
              <w:right w:val="nil"/>
            </w:tcBorders>
          </w:tcPr>
          <w:p w14:paraId="772C18B0" w14:textId="77777777" w:rsidR="007C6A7E" w:rsidRDefault="00234580">
            <w:pPr>
              <w:spacing w:after="0" w:line="259" w:lineRule="auto"/>
              <w:ind w:left="0" w:firstLine="0"/>
              <w:jc w:val="left"/>
            </w:pPr>
            <w:r>
              <w:t xml:space="preserve"> </w:t>
            </w:r>
          </w:p>
        </w:tc>
        <w:tc>
          <w:tcPr>
            <w:tcW w:w="5231" w:type="dxa"/>
            <w:tcBorders>
              <w:top w:val="nil"/>
              <w:left w:val="nil"/>
              <w:bottom w:val="nil"/>
              <w:right w:val="nil"/>
            </w:tcBorders>
          </w:tcPr>
          <w:p w14:paraId="71BC045B" w14:textId="77777777" w:rsidR="007C6A7E" w:rsidRDefault="00234580">
            <w:pPr>
              <w:spacing w:after="0" w:line="259" w:lineRule="auto"/>
              <w:ind w:left="0" w:firstLine="0"/>
              <w:jc w:val="left"/>
            </w:pPr>
            <w:r>
              <w:t xml:space="preserve">35 843 624 </w:t>
            </w:r>
          </w:p>
        </w:tc>
      </w:tr>
      <w:tr w:rsidR="007C6A7E" w14:paraId="372EA659" w14:textId="77777777">
        <w:trPr>
          <w:trHeight w:val="253"/>
        </w:trPr>
        <w:tc>
          <w:tcPr>
            <w:tcW w:w="1416" w:type="dxa"/>
            <w:tcBorders>
              <w:top w:val="nil"/>
              <w:left w:val="nil"/>
              <w:bottom w:val="nil"/>
              <w:right w:val="nil"/>
            </w:tcBorders>
          </w:tcPr>
          <w:p w14:paraId="7E97C1F2" w14:textId="77777777" w:rsidR="007C6A7E" w:rsidRDefault="00234580">
            <w:pPr>
              <w:tabs>
                <w:tab w:val="center" w:pos="708"/>
              </w:tabs>
              <w:spacing w:after="0" w:line="259" w:lineRule="auto"/>
              <w:ind w:left="0" w:firstLine="0"/>
              <w:jc w:val="left"/>
            </w:pPr>
            <w:r>
              <w:t xml:space="preserve">DIČ: </w:t>
            </w:r>
            <w:r>
              <w:tab/>
              <w:t xml:space="preserve"> </w:t>
            </w:r>
          </w:p>
        </w:tc>
        <w:tc>
          <w:tcPr>
            <w:tcW w:w="708" w:type="dxa"/>
            <w:tcBorders>
              <w:top w:val="nil"/>
              <w:left w:val="nil"/>
              <w:bottom w:val="nil"/>
              <w:right w:val="nil"/>
            </w:tcBorders>
          </w:tcPr>
          <w:p w14:paraId="1EF86889" w14:textId="77777777" w:rsidR="007C6A7E" w:rsidRDefault="00234580">
            <w:pPr>
              <w:spacing w:after="0" w:line="259" w:lineRule="auto"/>
              <w:ind w:left="0" w:firstLine="0"/>
              <w:jc w:val="left"/>
            </w:pPr>
            <w:r>
              <w:t xml:space="preserve"> </w:t>
            </w:r>
          </w:p>
        </w:tc>
        <w:tc>
          <w:tcPr>
            <w:tcW w:w="5231" w:type="dxa"/>
            <w:tcBorders>
              <w:top w:val="nil"/>
              <w:left w:val="nil"/>
              <w:bottom w:val="nil"/>
              <w:right w:val="nil"/>
            </w:tcBorders>
          </w:tcPr>
          <w:p w14:paraId="3ACF20EB" w14:textId="77777777" w:rsidR="007C6A7E" w:rsidRDefault="00234580">
            <w:pPr>
              <w:spacing w:after="0" w:line="259" w:lineRule="auto"/>
              <w:ind w:left="0" w:firstLine="0"/>
              <w:jc w:val="left"/>
            </w:pPr>
            <w:r>
              <w:t xml:space="preserve">2020239023 </w:t>
            </w:r>
          </w:p>
        </w:tc>
      </w:tr>
      <w:tr w:rsidR="007C6A7E" w14:paraId="0765B95C" w14:textId="77777777">
        <w:trPr>
          <w:trHeight w:val="253"/>
        </w:trPr>
        <w:tc>
          <w:tcPr>
            <w:tcW w:w="1416" w:type="dxa"/>
            <w:tcBorders>
              <w:top w:val="nil"/>
              <w:left w:val="nil"/>
              <w:bottom w:val="nil"/>
              <w:right w:val="nil"/>
            </w:tcBorders>
          </w:tcPr>
          <w:p w14:paraId="13B0690B" w14:textId="77777777" w:rsidR="007C6A7E" w:rsidRDefault="00234580">
            <w:pPr>
              <w:spacing w:after="0" w:line="259" w:lineRule="auto"/>
              <w:ind w:left="0" w:firstLine="0"/>
              <w:jc w:val="left"/>
            </w:pPr>
            <w:r>
              <w:t xml:space="preserve">IČ DPH: </w:t>
            </w:r>
          </w:p>
        </w:tc>
        <w:tc>
          <w:tcPr>
            <w:tcW w:w="708" w:type="dxa"/>
            <w:tcBorders>
              <w:top w:val="nil"/>
              <w:left w:val="nil"/>
              <w:bottom w:val="nil"/>
              <w:right w:val="nil"/>
            </w:tcBorders>
          </w:tcPr>
          <w:p w14:paraId="71BA9420" w14:textId="77777777" w:rsidR="007C6A7E" w:rsidRDefault="00234580">
            <w:pPr>
              <w:spacing w:after="0" w:line="259" w:lineRule="auto"/>
              <w:ind w:left="0" w:firstLine="0"/>
              <w:jc w:val="left"/>
            </w:pPr>
            <w:r>
              <w:t xml:space="preserve"> </w:t>
            </w:r>
          </w:p>
        </w:tc>
        <w:tc>
          <w:tcPr>
            <w:tcW w:w="5231" w:type="dxa"/>
            <w:tcBorders>
              <w:top w:val="nil"/>
              <w:left w:val="nil"/>
              <w:bottom w:val="nil"/>
              <w:right w:val="nil"/>
            </w:tcBorders>
          </w:tcPr>
          <w:p w14:paraId="1DD17442" w14:textId="77777777" w:rsidR="007C6A7E" w:rsidRDefault="00234580">
            <w:pPr>
              <w:spacing w:after="0" w:line="259" w:lineRule="auto"/>
              <w:ind w:left="0" w:firstLine="0"/>
              <w:jc w:val="left"/>
            </w:pPr>
            <w:r>
              <w:t xml:space="preserve">SK 2020239023 </w:t>
            </w:r>
          </w:p>
        </w:tc>
      </w:tr>
      <w:tr w:rsidR="007C6A7E" w14:paraId="67B67611" w14:textId="77777777">
        <w:trPr>
          <w:trHeight w:val="505"/>
        </w:trPr>
        <w:tc>
          <w:tcPr>
            <w:tcW w:w="1416" w:type="dxa"/>
            <w:tcBorders>
              <w:top w:val="nil"/>
              <w:left w:val="nil"/>
              <w:bottom w:val="nil"/>
              <w:right w:val="nil"/>
            </w:tcBorders>
          </w:tcPr>
          <w:p w14:paraId="6484A66F" w14:textId="77777777" w:rsidR="007C6A7E" w:rsidRDefault="00234580">
            <w:pPr>
              <w:spacing w:after="0" w:line="259" w:lineRule="auto"/>
              <w:ind w:left="0" w:firstLine="0"/>
              <w:jc w:val="left"/>
            </w:pPr>
            <w:r>
              <w:t xml:space="preserve">zapísaná: </w:t>
            </w:r>
          </w:p>
        </w:tc>
        <w:tc>
          <w:tcPr>
            <w:tcW w:w="708" w:type="dxa"/>
            <w:tcBorders>
              <w:top w:val="nil"/>
              <w:left w:val="nil"/>
              <w:bottom w:val="nil"/>
              <w:right w:val="nil"/>
            </w:tcBorders>
          </w:tcPr>
          <w:p w14:paraId="4FF1CA03" w14:textId="77777777" w:rsidR="007C6A7E" w:rsidRDefault="00234580">
            <w:pPr>
              <w:spacing w:after="0" w:line="259" w:lineRule="auto"/>
              <w:ind w:left="0" w:firstLine="0"/>
              <w:jc w:val="left"/>
            </w:pPr>
            <w:r>
              <w:t xml:space="preserve"> </w:t>
            </w:r>
          </w:p>
        </w:tc>
        <w:tc>
          <w:tcPr>
            <w:tcW w:w="5231" w:type="dxa"/>
            <w:tcBorders>
              <w:top w:val="nil"/>
              <w:left w:val="nil"/>
              <w:bottom w:val="nil"/>
              <w:right w:val="nil"/>
            </w:tcBorders>
          </w:tcPr>
          <w:p w14:paraId="09DFBF31" w14:textId="77777777" w:rsidR="007C6A7E" w:rsidRDefault="00234580">
            <w:pPr>
              <w:spacing w:after="0" w:line="259" w:lineRule="auto"/>
              <w:ind w:left="0" w:right="83" w:firstLine="0"/>
            </w:pPr>
            <w:r>
              <w:t xml:space="preserve">v Obchodnom registri Okresného súdu Bratislava I  oddiel Sa, vložka č.: 3006/B </w:t>
            </w:r>
          </w:p>
        </w:tc>
      </w:tr>
      <w:tr w:rsidR="007C6A7E" w14:paraId="1716ABFF" w14:textId="77777777">
        <w:trPr>
          <w:trHeight w:val="1009"/>
        </w:trPr>
        <w:tc>
          <w:tcPr>
            <w:tcW w:w="1416" w:type="dxa"/>
            <w:tcBorders>
              <w:top w:val="nil"/>
              <w:left w:val="nil"/>
              <w:bottom w:val="nil"/>
              <w:right w:val="nil"/>
            </w:tcBorders>
          </w:tcPr>
          <w:p w14:paraId="5DDC5E03" w14:textId="77777777" w:rsidR="007C6A7E" w:rsidRDefault="00234580">
            <w:pPr>
              <w:spacing w:after="485" w:line="259" w:lineRule="auto"/>
              <w:ind w:left="0" w:firstLine="0"/>
              <w:jc w:val="left"/>
            </w:pPr>
            <w:r>
              <w:t xml:space="preserve">zastúpená: </w:t>
            </w:r>
          </w:p>
          <w:p w14:paraId="6A0F923F" w14:textId="77777777" w:rsidR="007C6A7E" w:rsidRDefault="00234580">
            <w:pPr>
              <w:spacing w:after="0" w:line="259" w:lineRule="auto"/>
              <w:ind w:left="0" w:firstLine="0"/>
              <w:jc w:val="left"/>
            </w:pPr>
            <w:r>
              <w:t xml:space="preserve"> </w:t>
            </w:r>
          </w:p>
        </w:tc>
        <w:tc>
          <w:tcPr>
            <w:tcW w:w="708" w:type="dxa"/>
            <w:tcBorders>
              <w:top w:val="nil"/>
              <w:left w:val="nil"/>
              <w:bottom w:val="nil"/>
              <w:right w:val="nil"/>
            </w:tcBorders>
          </w:tcPr>
          <w:p w14:paraId="726A7012" w14:textId="77777777" w:rsidR="007C6A7E" w:rsidRDefault="007C6A7E">
            <w:pPr>
              <w:spacing w:after="160" w:line="259" w:lineRule="auto"/>
              <w:ind w:left="0" w:firstLine="0"/>
              <w:jc w:val="left"/>
            </w:pPr>
          </w:p>
        </w:tc>
        <w:tc>
          <w:tcPr>
            <w:tcW w:w="5231" w:type="dxa"/>
            <w:tcBorders>
              <w:top w:val="nil"/>
              <w:left w:val="nil"/>
              <w:bottom w:val="nil"/>
              <w:right w:val="nil"/>
            </w:tcBorders>
          </w:tcPr>
          <w:p w14:paraId="785A6609" w14:textId="77777777" w:rsidR="007C6A7E" w:rsidRDefault="00234580">
            <w:pPr>
              <w:spacing w:after="0" w:line="259" w:lineRule="auto"/>
              <w:ind w:left="0" w:firstLine="0"/>
              <w:jc w:val="left"/>
            </w:pPr>
            <w:r>
              <w:t xml:space="preserve">Mgr. Marcel Grega, predseda predstavenstva </w:t>
            </w:r>
          </w:p>
          <w:p w14:paraId="3F095F15" w14:textId="77777777" w:rsidR="007C6A7E" w:rsidRDefault="00234580">
            <w:pPr>
              <w:spacing w:after="18" w:line="259" w:lineRule="auto"/>
              <w:ind w:left="0" w:firstLine="0"/>
              <w:jc w:val="left"/>
            </w:pPr>
            <w:r>
              <w:t xml:space="preserve">Roland </w:t>
            </w:r>
            <w:proofErr w:type="spellStart"/>
            <w:r>
              <w:t>Kubina</w:t>
            </w:r>
            <w:proofErr w:type="spellEnd"/>
            <w:r>
              <w:t xml:space="preserve">, podpredseda predstavenstva  </w:t>
            </w:r>
          </w:p>
          <w:p w14:paraId="65916D30" w14:textId="77777777" w:rsidR="007C6A7E" w:rsidRDefault="00234580">
            <w:pPr>
              <w:spacing w:after="0" w:line="259" w:lineRule="auto"/>
              <w:ind w:left="0" w:firstLine="0"/>
            </w:pPr>
            <w:r>
              <w:t xml:space="preserve">(ďalej len „spoločnosť” v príslušnom gramatickom tvare) , </w:t>
            </w:r>
          </w:p>
        </w:tc>
      </w:tr>
    </w:tbl>
    <w:p w14:paraId="5BD11C25" w14:textId="77777777" w:rsidR="007C6A7E" w:rsidRDefault="00234580">
      <w:pPr>
        <w:ind w:left="345" w:firstLine="0"/>
      </w:pPr>
      <w:r>
        <w:t xml:space="preserve">Súťaž je súťažou, ktorá nie je hazardnou hrou v zmysle zákona č. 171/2005 </w:t>
      </w:r>
      <w:proofErr w:type="spellStart"/>
      <w:r>
        <w:t>Z.z</w:t>
      </w:r>
      <w:proofErr w:type="spellEnd"/>
      <w:r>
        <w:t>. o hazardných hrách a o zmene a doplnení niektorých zákonov v znení neskorších predpisov. Súťaž sa uskutoční na území Slovenskej republiky a Českej republiky od 2</w:t>
      </w:r>
      <w:r w:rsidR="00AC56E0">
        <w:t>2</w:t>
      </w:r>
      <w:r>
        <w:t>.3.201</w:t>
      </w:r>
      <w:r w:rsidR="00AC56E0">
        <w:t>9</w:t>
      </w:r>
      <w:r>
        <w:t xml:space="preserve">  do 31.12.201</w:t>
      </w:r>
      <w:r w:rsidR="00AC56E0">
        <w:t>9</w:t>
      </w:r>
      <w:r>
        <w:t>.</w:t>
      </w:r>
      <w:r>
        <w:rPr>
          <w:b/>
          <w:color w:val="FF0000"/>
        </w:rPr>
        <w:t xml:space="preserve"> </w:t>
      </w:r>
    </w:p>
    <w:p w14:paraId="00318E5D" w14:textId="77777777" w:rsidR="007C6A7E" w:rsidRDefault="00234580">
      <w:pPr>
        <w:spacing w:after="21" w:line="259" w:lineRule="auto"/>
        <w:ind w:left="360" w:firstLine="0"/>
        <w:jc w:val="left"/>
      </w:pPr>
      <w:r>
        <w:t xml:space="preserve"> </w:t>
      </w:r>
    </w:p>
    <w:p w14:paraId="082F2DE0" w14:textId="77777777" w:rsidR="007C6A7E" w:rsidRDefault="00234580">
      <w:pPr>
        <w:ind w:left="345" w:firstLine="0"/>
      </w:pPr>
      <w:r>
        <w:t>Súťaž je vyhlásená a organizovaná na základe licencie poskytnutej spoločnosťou FREMANTLE</w:t>
      </w:r>
      <w:r w:rsidR="00AC56E0">
        <w:t xml:space="preserve"> </w:t>
      </w:r>
      <w:r>
        <w:t xml:space="preserve">MEDIA LIMITED, 1 </w:t>
      </w:r>
      <w:proofErr w:type="spellStart"/>
      <w:r>
        <w:t>Stephen</w:t>
      </w:r>
      <w:proofErr w:type="spellEnd"/>
      <w:r>
        <w:t xml:space="preserve"> </w:t>
      </w:r>
      <w:proofErr w:type="spellStart"/>
      <w:r>
        <w:t>Street</w:t>
      </w:r>
      <w:proofErr w:type="spellEnd"/>
      <w:r>
        <w:t xml:space="preserve">, </w:t>
      </w:r>
      <w:proofErr w:type="spellStart"/>
      <w:r>
        <w:t>London</w:t>
      </w:r>
      <w:proofErr w:type="spellEnd"/>
      <w:r>
        <w:t xml:space="preserve"> W1T 1AL (ďalej len „FREMANTLEMEDIA“)  spoločnosti a je súčasťou zábavného programu vysielaného v Slovenskej republike ,,JOJ GROUP“, vysielateľa MAC TV </w:t>
      </w:r>
      <w:proofErr w:type="spellStart"/>
      <w:r>
        <w:t>s.r.o</w:t>
      </w:r>
      <w:proofErr w:type="spellEnd"/>
      <w:r>
        <w:t xml:space="preserve">., so sídlom Brečtanová 1, 831 01 Bratislava, IČO: 00 618 322, ktorá je vysielateľom programových služieb ,,JOJ GROUP“ a prevádzkovateľom internetových stránok, najmä www.joj.sk, </w:t>
      </w:r>
      <w:hyperlink r:id="rId7">
        <w:r>
          <w:t>www.huste.sk,</w:t>
        </w:r>
      </w:hyperlink>
      <w:r>
        <w:t xml:space="preserve"> www.huste.tv, </w:t>
      </w:r>
      <w:hyperlink r:id="rId8">
        <w:r>
          <w:t>www.inland.sk</w:t>
        </w:r>
      </w:hyperlink>
      <w:hyperlink r:id="rId9">
        <w:r>
          <w:t>,</w:t>
        </w:r>
      </w:hyperlink>
      <w:r>
        <w:t xml:space="preserve"> </w:t>
      </w:r>
      <w:hyperlink r:id="rId10">
        <w:r>
          <w:t>www.csmatalent.sk,</w:t>
        </w:r>
      </w:hyperlink>
      <w:r>
        <w:t xml:space="preserve"> www.csmatalent.tv (ďalej len „internetové stránky MAC TV“ v príslušnom gramatickom tvare), pod názvom ČESKO SLOVENSKO MÁ TALENT </w:t>
      </w:r>
      <w:r w:rsidR="00AC56E0">
        <w:t>8</w:t>
      </w:r>
      <w:r>
        <w:t xml:space="preserve">. Súťaž je súčasťou programu produkovaného v spolupráci Slovenská produkčná, </w:t>
      </w:r>
      <w:proofErr w:type="spellStart"/>
      <w:r>
        <w:t>a.s</w:t>
      </w:r>
      <w:proofErr w:type="spellEnd"/>
      <w:r>
        <w:t xml:space="preserve">., s FTV Prima, spol. s </w:t>
      </w:r>
      <w:proofErr w:type="spellStart"/>
      <w:r>
        <w:t>r.o</w:t>
      </w:r>
      <w:proofErr w:type="spellEnd"/>
      <w:r>
        <w:t xml:space="preserve">. so sídlom Na Žertvách 24/132, Praha 8 – </w:t>
      </w:r>
      <w:proofErr w:type="spellStart"/>
      <w:r>
        <w:t>Libeň</w:t>
      </w:r>
      <w:proofErr w:type="spellEnd"/>
      <w:r>
        <w:t>, Česká republika, IČ 48115908 (ďalej len „FTV PRIMA“), ktorá je vysielateľom TV Prima, Prima COOL, Prima LOVE, Prima ZOOM, Prima MAX, Prima PLUS a môže sa stať vysielateľom ďalších programových služieb, a ktorá je prevádzkovateľom internetových stránok, najmä</w:t>
      </w:r>
      <w:hyperlink r:id="rId11">
        <w:r>
          <w:t xml:space="preserve"> </w:t>
        </w:r>
      </w:hyperlink>
      <w:hyperlink r:id="rId12">
        <w:r>
          <w:rPr>
            <w:color w:val="0000FF"/>
            <w:u w:val="single" w:color="0000FF"/>
          </w:rPr>
          <w:t>www.iprima.cz</w:t>
        </w:r>
      </w:hyperlink>
      <w:hyperlink r:id="rId13">
        <w:r>
          <w:t>,</w:t>
        </w:r>
      </w:hyperlink>
      <w:hyperlink r:id="rId14">
        <w:r>
          <w:t xml:space="preserve"> </w:t>
        </w:r>
      </w:hyperlink>
      <w:hyperlink r:id="rId15">
        <w:r>
          <w:rPr>
            <w:color w:val="0000FF"/>
            <w:u w:val="single" w:color="0000FF"/>
          </w:rPr>
          <w:t>www.cool.iprima.cz</w:t>
        </w:r>
      </w:hyperlink>
      <w:hyperlink r:id="rId16">
        <w:r>
          <w:t>,</w:t>
        </w:r>
      </w:hyperlink>
      <w:r>
        <w:t xml:space="preserve"> </w:t>
      </w:r>
      <w:hyperlink r:id="rId17">
        <w:r>
          <w:rPr>
            <w:color w:val="0000FF"/>
            <w:u w:val="single" w:color="0000FF"/>
          </w:rPr>
          <w:t>www.play.prima.cz</w:t>
        </w:r>
      </w:hyperlink>
      <w:hyperlink r:id="rId18">
        <w:r>
          <w:t>,</w:t>
        </w:r>
      </w:hyperlink>
      <w:hyperlink r:id="rId19">
        <w:r>
          <w:t xml:space="preserve"> </w:t>
        </w:r>
      </w:hyperlink>
      <w:hyperlink r:id="rId20">
        <w:r>
          <w:rPr>
            <w:color w:val="0000FF"/>
            <w:u w:val="single" w:color="0000FF"/>
          </w:rPr>
          <w:t>www.lajk.iprima.cz</w:t>
        </w:r>
      </w:hyperlink>
      <w:hyperlink r:id="rId21">
        <w:r>
          <w:t>,</w:t>
        </w:r>
      </w:hyperlink>
      <w:hyperlink r:id="rId22">
        <w:r>
          <w:t xml:space="preserve"> </w:t>
        </w:r>
      </w:hyperlink>
      <w:hyperlink r:id="rId23">
        <w:r>
          <w:rPr>
            <w:color w:val="0000FF"/>
            <w:u w:val="single" w:color="0000FF"/>
          </w:rPr>
          <w:t>www.zeny.iprima.cz</w:t>
        </w:r>
      </w:hyperlink>
      <w:r w:rsidR="00AC56E0">
        <w:rPr>
          <w:color w:val="0000FF"/>
          <w:u w:val="single" w:color="0000FF"/>
        </w:rPr>
        <w:t xml:space="preserve">, </w:t>
      </w:r>
      <w:hyperlink w:history="1">
        <w:r w:rsidR="00AC56E0" w:rsidRPr="00E4328F">
          <w:rPr>
            <w:rStyle w:val="Hypertextovprepojenie"/>
          </w:rPr>
          <w:t xml:space="preserve"> </w:t>
        </w:r>
      </w:hyperlink>
      <w:hyperlink r:id="rId24">
        <w:r>
          <w:rPr>
            <w:color w:val="0000FF"/>
            <w:u w:val="single" w:color="0000FF"/>
          </w:rPr>
          <w:t>www.fresh.iprima.cz</w:t>
        </w:r>
      </w:hyperlink>
      <w:hyperlink r:id="rId25">
        <w:r>
          <w:t xml:space="preserve"> </w:t>
        </w:r>
      </w:hyperlink>
      <w:r w:rsidR="00AC56E0">
        <w:t xml:space="preserve"> a </w:t>
      </w:r>
      <w:r w:rsidR="00AC56E0" w:rsidRPr="00AC56E0">
        <w:t>www.csmatalent.</w:t>
      </w:r>
      <w:r w:rsidR="00AC56E0">
        <w:t>cz</w:t>
      </w:r>
      <w:r w:rsidR="00AC56E0" w:rsidRPr="00AC56E0">
        <w:t xml:space="preserve"> </w:t>
      </w:r>
      <w:r>
        <w:t xml:space="preserve">(ďalej len „internetové stránky FTV Prima“), s  J.A.M. FILM 1999, </w:t>
      </w:r>
      <w:proofErr w:type="spellStart"/>
      <w:r>
        <w:t>s.r.o</w:t>
      </w:r>
      <w:proofErr w:type="spellEnd"/>
      <w:r>
        <w:t xml:space="preserve">. a spoločnosti FREMANTLEMEDIA LIMITED na základe licencie od FREMANTLEMEDIA.  </w:t>
      </w:r>
    </w:p>
    <w:p w14:paraId="14FFA4AC" w14:textId="77777777" w:rsidR="007C6A7E" w:rsidRDefault="00234580">
      <w:pPr>
        <w:ind w:left="345" w:firstLine="0"/>
      </w:pPr>
      <w:r>
        <w:lastRenderedPageBreak/>
        <w:t xml:space="preserve">FTV PRIMA vysiela zábavný program pod názvom ČESKO SLOVENSKO MÁ TALENT na území Českej republiky, v rámci vysielania televíznej programovej služby PRIMA.  </w:t>
      </w:r>
    </w:p>
    <w:p w14:paraId="2E5D287A" w14:textId="77777777" w:rsidR="007C6A7E" w:rsidRDefault="00234580">
      <w:pPr>
        <w:spacing w:after="19" w:line="259" w:lineRule="auto"/>
        <w:ind w:left="360" w:firstLine="0"/>
        <w:jc w:val="left"/>
      </w:pPr>
      <w:r>
        <w:t xml:space="preserve"> </w:t>
      </w:r>
    </w:p>
    <w:p w14:paraId="46E69E48" w14:textId="77777777" w:rsidR="007C6A7E" w:rsidRDefault="00234580">
      <w:pPr>
        <w:ind w:left="345" w:firstLine="0"/>
      </w:pPr>
      <w:r>
        <w:t xml:space="preserve">Spoločnosť vyrába program a organizuje súťaž na základe formátu „GOT TALENT“, ku ktorému nadobudla práva na základe osobitnej licenčnej zmluvy uzatvorenej medzi spoločnosťou a FREMANTLEMEDIA (ďalej len „formát programu“ v príslušnom gramatickom tvare).  Podstatou obsahu programu a každej jeho časti je zaznamenanie a prezentácia prejavov  a výkonov účinkujúceho pri jeho dobrovoľnej účasti v súťaži. </w:t>
      </w:r>
    </w:p>
    <w:p w14:paraId="18531D11" w14:textId="77777777" w:rsidR="007C6A7E" w:rsidRDefault="00234580">
      <w:pPr>
        <w:spacing w:after="0" w:line="259" w:lineRule="auto"/>
        <w:ind w:left="360" w:firstLine="0"/>
        <w:jc w:val="left"/>
      </w:pPr>
      <w:r>
        <w:t xml:space="preserve"> </w:t>
      </w:r>
    </w:p>
    <w:p w14:paraId="478EDC5C" w14:textId="77777777" w:rsidR="007C6A7E" w:rsidRDefault="00234580">
      <w:pPr>
        <w:spacing w:after="1" w:line="259" w:lineRule="auto"/>
        <w:ind w:left="360" w:firstLine="0"/>
        <w:jc w:val="left"/>
      </w:pPr>
      <w:r>
        <w:t xml:space="preserve"> </w:t>
      </w:r>
    </w:p>
    <w:p w14:paraId="4EA87E54" w14:textId="77777777" w:rsidR="007C6A7E" w:rsidRDefault="00234580">
      <w:pPr>
        <w:ind w:left="345" w:firstLine="0"/>
      </w:pPr>
      <w:r>
        <w:t xml:space="preserve">Spoločnosť má spolu FTV PRIMA s FREMANTLEMEDIA spoločné výhradné práva na každé použitie programu vyrobeného s použitím prejavov a/alebo výkonov súťažiaceho a informácií o súťažiacom a/alebo ich záznamu. Všetky práva, ktoré na základe tejto zmluvy nadobudne spoločnosť, spoločne nadobudnú aj FTV PRIMA a FREMANTLEMEDIA. </w:t>
      </w:r>
    </w:p>
    <w:p w14:paraId="31032C3E" w14:textId="77777777" w:rsidR="007C6A7E" w:rsidRDefault="00234580">
      <w:pPr>
        <w:spacing w:after="0" w:line="259" w:lineRule="auto"/>
        <w:ind w:left="360" w:firstLine="0"/>
        <w:jc w:val="left"/>
      </w:pPr>
      <w:r>
        <w:t xml:space="preserve"> </w:t>
      </w:r>
    </w:p>
    <w:p w14:paraId="61C50430" w14:textId="77777777" w:rsidR="007C6A7E" w:rsidRDefault="00234580">
      <w:pPr>
        <w:spacing w:after="20" w:line="259" w:lineRule="auto"/>
        <w:ind w:left="410" w:firstLine="0"/>
        <w:jc w:val="center"/>
      </w:pPr>
      <w:r>
        <w:rPr>
          <w:b/>
        </w:rPr>
        <w:t xml:space="preserve"> </w:t>
      </w:r>
    </w:p>
    <w:p w14:paraId="5E3E9215" w14:textId="77777777" w:rsidR="007C6A7E" w:rsidRDefault="00234580">
      <w:pPr>
        <w:spacing w:after="2" w:line="259" w:lineRule="auto"/>
        <w:ind w:left="1132" w:right="766" w:hanging="10"/>
        <w:jc w:val="center"/>
      </w:pPr>
      <w:r>
        <w:rPr>
          <w:b/>
        </w:rPr>
        <w:t xml:space="preserve">Článok II </w:t>
      </w:r>
    </w:p>
    <w:p w14:paraId="21771802" w14:textId="77777777" w:rsidR="007C6A7E" w:rsidRDefault="00234580">
      <w:pPr>
        <w:spacing w:after="2" w:line="259" w:lineRule="auto"/>
        <w:ind w:left="1132" w:right="770" w:hanging="10"/>
        <w:jc w:val="center"/>
      </w:pPr>
      <w:r>
        <w:rPr>
          <w:b/>
        </w:rPr>
        <w:t xml:space="preserve">Štruktúra a priebeh súťaže </w:t>
      </w:r>
    </w:p>
    <w:p w14:paraId="70E0B92C" w14:textId="77777777" w:rsidR="007C6A7E" w:rsidRDefault="00234580">
      <w:pPr>
        <w:spacing w:after="0" w:line="259" w:lineRule="auto"/>
        <w:ind w:left="360" w:firstLine="0"/>
        <w:jc w:val="left"/>
      </w:pPr>
      <w:r>
        <w:t xml:space="preserve"> </w:t>
      </w:r>
    </w:p>
    <w:p w14:paraId="782CD2E1" w14:textId="77777777" w:rsidR="007C6A7E" w:rsidRDefault="00234580">
      <w:pPr>
        <w:spacing w:after="21" w:line="259" w:lineRule="auto"/>
        <w:ind w:left="360" w:firstLine="0"/>
        <w:jc w:val="left"/>
      </w:pPr>
      <w:r>
        <w:t xml:space="preserve"> </w:t>
      </w:r>
    </w:p>
    <w:p w14:paraId="6AA2F25A" w14:textId="77777777" w:rsidR="007C6A7E" w:rsidRDefault="00234580">
      <w:pPr>
        <w:numPr>
          <w:ilvl w:val="0"/>
          <w:numId w:val="1"/>
        </w:numPr>
        <w:ind w:hanging="360"/>
      </w:pPr>
      <w:r>
        <w:t xml:space="preserve">Štruktúra súťaže je založená na postupnom vykonaní nasledovných častí súťaže: </w:t>
      </w:r>
    </w:p>
    <w:p w14:paraId="08386733" w14:textId="77777777" w:rsidR="007C6A7E" w:rsidRDefault="00234580">
      <w:pPr>
        <w:spacing w:after="14" w:line="259" w:lineRule="auto"/>
        <w:ind w:left="360" w:firstLine="0"/>
        <w:jc w:val="left"/>
      </w:pPr>
      <w:r>
        <w:t xml:space="preserve"> </w:t>
      </w:r>
    </w:p>
    <w:p w14:paraId="76DBD6B5" w14:textId="77777777" w:rsidR="007C6A7E" w:rsidRDefault="00234580">
      <w:pPr>
        <w:numPr>
          <w:ilvl w:val="1"/>
          <w:numId w:val="1"/>
        </w:numPr>
        <w:ind w:hanging="348"/>
      </w:pPr>
      <w:r>
        <w:t xml:space="preserve">desať až </w:t>
      </w:r>
      <w:r w:rsidR="00AC56E0">
        <w:t>štrnásť</w:t>
      </w:r>
      <w:r>
        <w:t xml:space="preserve"> (10-1</w:t>
      </w:r>
      <w:r w:rsidR="00AC56E0">
        <w:t>4</w:t>
      </w:r>
      <w:r>
        <w:t xml:space="preserve">) </w:t>
      </w:r>
      <w:proofErr w:type="spellStart"/>
      <w:r>
        <w:t>kastingových</w:t>
      </w:r>
      <w:proofErr w:type="spellEnd"/>
      <w:r>
        <w:t xml:space="preserve"> a vyraďovacích kôl vysielaných zo záznamu, jeden </w:t>
      </w:r>
    </w:p>
    <w:p w14:paraId="6AC8CD05" w14:textId="77777777" w:rsidR="007C6A7E" w:rsidRDefault="00234580">
      <w:pPr>
        <w:ind w:left="1080" w:firstLine="0"/>
      </w:pPr>
      <w:r>
        <w:t xml:space="preserve">(1) veľký tresk – vyraďovacie kolo vysielané zo záznamu </w:t>
      </w:r>
    </w:p>
    <w:p w14:paraId="346E2EFB" w14:textId="77777777" w:rsidR="007C6A7E" w:rsidRDefault="00234580">
      <w:pPr>
        <w:numPr>
          <w:ilvl w:val="1"/>
          <w:numId w:val="1"/>
        </w:numPr>
        <w:ind w:hanging="348"/>
      </w:pPr>
      <w:r>
        <w:t xml:space="preserve">jedno (1) finálové kolo v priamom prenose, doplnené o rozhodnutie o víťazovi v priamom prenose, </w:t>
      </w:r>
    </w:p>
    <w:p w14:paraId="020D17E6" w14:textId="77777777" w:rsidR="007C6A7E" w:rsidRDefault="00234580">
      <w:pPr>
        <w:numPr>
          <w:ilvl w:val="1"/>
          <w:numId w:val="1"/>
        </w:numPr>
        <w:ind w:hanging="348"/>
      </w:pPr>
      <w:r>
        <w:t xml:space="preserve">na základe dohody MAC TV a FTV PRIMA môžu byť odvysielané aj ďalšie epizódy, a to najmä špeciálna epizóda pozostávajúca najmä z komentovaných zostrihov najatraktívnejších častí súťaže. </w:t>
      </w:r>
    </w:p>
    <w:p w14:paraId="4B5A7552" w14:textId="77777777" w:rsidR="007C6A7E" w:rsidRDefault="00234580">
      <w:pPr>
        <w:spacing w:after="11" w:line="259" w:lineRule="auto"/>
        <w:ind w:left="360" w:firstLine="0"/>
        <w:jc w:val="left"/>
      </w:pPr>
      <w:r>
        <w:t xml:space="preserve"> </w:t>
      </w:r>
    </w:p>
    <w:p w14:paraId="6853AF6B" w14:textId="77777777" w:rsidR="007C6A7E" w:rsidRDefault="00234580">
      <w:pPr>
        <w:numPr>
          <w:ilvl w:val="0"/>
          <w:numId w:val="1"/>
        </w:numPr>
        <w:ind w:hanging="360"/>
      </w:pPr>
      <w:r>
        <w:t xml:space="preserve">Štruktúra súťaže sa môže meniť na základe dohody MAC TV a FTV PRIMA, a to aj v priebehu súťaže. </w:t>
      </w:r>
    </w:p>
    <w:p w14:paraId="6D7D8A8A" w14:textId="77777777" w:rsidR="007C6A7E" w:rsidRDefault="00234580">
      <w:pPr>
        <w:spacing w:after="14" w:line="259" w:lineRule="auto"/>
        <w:ind w:left="720" w:firstLine="0"/>
        <w:jc w:val="left"/>
      </w:pPr>
      <w:r>
        <w:t xml:space="preserve"> </w:t>
      </w:r>
    </w:p>
    <w:p w14:paraId="0438B4D7" w14:textId="77777777" w:rsidR="007C6A7E" w:rsidRDefault="00234580">
      <w:pPr>
        <w:numPr>
          <w:ilvl w:val="0"/>
          <w:numId w:val="1"/>
        </w:numPr>
        <w:ind w:hanging="360"/>
      </w:pPr>
      <w:r>
        <w:t xml:space="preserve">Scenár programu a súťaž je spoločnosť a FTV PRIMA oprávnená priebežne upravovať, a teda pred výrobou programu a súťaže, ako aj v jej priebehu je spoločnosť a FTV PRIMA oprávnená meniť podmienky a  ostatné parametre vzťahujúce sa k scenáru programu a súťaže, a teda aj na postavenie súťažiaceho. Takáto zmena neoprávňuje súťažiaceho, aby si akýmkoľvek spôsobom mohol uplatniť práva, a to ani právo na odškodné.  </w:t>
      </w:r>
    </w:p>
    <w:p w14:paraId="0E7E5461" w14:textId="77777777" w:rsidR="007C6A7E" w:rsidRDefault="00234580">
      <w:pPr>
        <w:spacing w:after="0" w:line="259" w:lineRule="auto"/>
        <w:ind w:left="360" w:firstLine="0"/>
        <w:jc w:val="left"/>
      </w:pPr>
      <w:r>
        <w:t xml:space="preserve"> </w:t>
      </w:r>
    </w:p>
    <w:p w14:paraId="1F77D087" w14:textId="77777777" w:rsidR="007C6A7E" w:rsidRDefault="00234580">
      <w:pPr>
        <w:spacing w:after="20" w:line="259" w:lineRule="auto"/>
        <w:ind w:left="360" w:firstLine="0"/>
        <w:jc w:val="left"/>
      </w:pPr>
      <w:r>
        <w:t xml:space="preserve"> </w:t>
      </w:r>
    </w:p>
    <w:p w14:paraId="528782DD" w14:textId="77777777" w:rsidR="00AC56E0" w:rsidRDefault="00AC56E0">
      <w:pPr>
        <w:spacing w:after="2" w:line="259" w:lineRule="auto"/>
        <w:ind w:left="1132" w:right="768" w:hanging="10"/>
        <w:jc w:val="center"/>
        <w:rPr>
          <w:b/>
        </w:rPr>
      </w:pPr>
    </w:p>
    <w:p w14:paraId="33B43E7D" w14:textId="77777777" w:rsidR="00AC56E0" w:rsidRDefault="00AC56E0">
      <w:pPr>
        <w:spacing w:after="2" w:line="259" w:lineRule="auto"/>
        <w:ind w:left="1132" w:right="768" w:hanging="10"/>
        <w:jc w:val="center"/>
        <w:rPr>
          <w:b/>
        </w:rPr>
      </w:pPr>
    </w:p>
    <w:p w14:paraId="24CE11F6" w14:textId="77777777" w:rsidR="00AC56E0" w:rsidRDefault="00AC56E0">
      <w:pPr>
        <w:spacing w:after="2" w:line="259" w:lineRule="auto"/>
        <w:ind w:left="1132" w:right="768" w:hanging="10"/>
        <w:jc w:val="center"/>
        <w:rPr>
          <w:b/>
        </w:rPr>
      </w:pPr>
    </w:p>
    <w:p w14:paraId="1093C7F6" w14:textId="77777777" w:rsidR="00AC56E0" w:rsidRDefault="00AC56E0">
      <w:pPr>
        <w:spacing w:after="2" w:line="259" w:lineRule="auto"/>
        <w:ind w:left="1132" w:right="768" w:hanging="10"/>
        <w:jc w:val="center"/>
        <w:rPr>
          <w:b/>
        </w:rPr>
      </w:pPr>
    </w:p>
    <w:p w14:paraId="106AE7AF" w14:textId="77777777" w:rsidR="00AC56E0" w:rsidRDefault="00AC56E0">
      <w:pPr>
        <w:spacing w:after="2" w:line="259" w:lineRule="auto"/>
        <w:ind w:left="1132" w:right="768" w:hanging="10"/>
        <w:jc w:val="center"/>
        <w:rPr>
          <w:b/>
        </w:rPr>
      </w:pPr>
    </w:p>
    <w:p w14:paraId="7046EAB4" w14:textId="77777777" w:rsidR="007C6A7E" w:rsidRDefault="00234580">
      <w:pPr>
        <w:spacing w:after="2" w:line="259" w:lineRule="auto"/>
        <w:ind w:left="1132" w:right="768" w:hanging="10"/>
        <w:jc w:val="center"/>
      </w:pPr>
      <w:r>
        <w:rPr>
          <w:b/>
        </w:rPr>
        <w:lastRenderedPageBreak/>
        <w:t xml:space="preserve">Článok III </w:t>
      </w:r>
    </w:p>
    <w:p w14:paraId="6BA6FC31" w14:textId="77777777" w:rsidR="007C6A7E" w:rsidRDefault="00234580">
      <w:pPr>
        <w:spacing w:after="2" w:line="259" w:lineRule="auto"/>
        <w:ind w:left="1132" w:right="765" w:hanging="10"/>
        <w:jc w:val="center"/>
      </w:pPr>
      <w:r>
        <w:rPr>
          <w:b/>
        </w:rPr>
        <w:t xml:space="preserve">Účasť v súťaži </w:t>
      </w:r>
    </w:p>
    <w:p w14:paraId="0025C6EF" w14:textId="77777777" w:rsidR="007C6A7E" w:rsidRDefault="00234580">
      <w:pPr>
        <w:spacing w:after="0" w:line="259" w:lineRule="auto"/>
        <w:ind w:left="410" w:firstLine="0"/>
        <w:jc w:val="center"/>
      </w:pPr>
      <w:r>
        <w:rPr>
          <w:b/>
        </w:rPr>
        <w:t xml:space="preserve"> </w:t>
      </w:r>
    </w:p>
    <w:p w14:paraId="444D7E4A" w14:textId="77777777" w:rsidR="007C6A7E" w:rsidRDefault="00234580">
      <w:pPr>
        <w:spacing w:after="23" w:line="259" w:lineRule="auto"/>
        <w:ind w:left="410" w:firstLine="0"/>
        <w:jc w:val="center"/>
      </w:pPr>
      <w:r>
        <w:rPr>
          <w:b/>
        </w:rPr>
        <w:t xml:space="preserve"> </w:t>
      </w:r>
    </w:p>
    <w:p w14:paraId="6BF2B0F4" w14:textId="77777777" w:rsidR="007C6A7E" w:rsidRDefault="00234580">
      <w:pPr>
        <w:numPr>
          <w:ilvl w:val="0"/>
          <w:numId w:val="2"/>
        </w:numPr>
        <w:ind w:hanging="360"/>
      </w:pPr>
      <w:r>
        <w:t xml:space="preserve">,,Súťaž“ je talentová súťaž, v rámci ktorej súťažiaci a tretie osoby, ako ďalší účastníci súťaže, predvádzajú odbornej porote zloženej zo štyroch členov akékoľvek prejavy súťažiaceho a/alebo akékoľvek výkony súťažiaceho, ktoré následne porota zhodnotí a odprezentuje svoje názory na  predvedené výkony. Súťažiaci predvádzajú výkony, v rámci ktorých predvedú svoje mimoriadne schopnosti a talent. </w:t>
      </w:r>
    </w:p>
    <w:p w14:paraId="587B6139" w14:textId="77777777" w:rsidR="007C6A7E" w:rsidRDefault="00234580">
      <w:pPr>
        <w:spacing w:after="19" w:line="259" w:lineRule="auto"/>
        <w:ind w:left="0" w:firstLine="0"/>
        <w:jc w:val="left"/>
      </w:pPr>
      <w:r>
        <w:t xml:space="preserve"> </w:t>
      </w:r>
    </w:p>
    <w:p w14:paraId="104DA6CB" w14:textId="77777777" w:rsidR="007C6A7E" w:rsidRDefault="00234580">
      <w:pPr>
        <w:numPr>
          <w:ilvl w:val="0"/>
          <w:numId w:val="2"/>
        </w:numPr>
        <w:ind w:hanging="360"/>
      </w:pPr>
      <w:r>
        <w:t xml:space="preserve">Súťažiacim sa môže stať každá fyzická osoba, ktorá dovŕšila osemnásty rok veku, je  spôsobilá na právne úkony, ktorá splní podmienky účasti v súťaži podľa týchto pravidiel </w:t>
      </w:r>
    </w:p>
    <w:p w14:paraId="0E04807B" w14:textId="77777777" w:rsidR="007C6A7E" w:rsidRDefault="00234580">
      <w:pPr>
        <w:ind w:left="720" w:firstLine="0"/>
      </w:pPr>
      <w:r>
        <w:t xml:space="preserve">(ďalej len „súťažiaci“ v príslušnom gramatickom tvare). </w:t>
      </w:r>
    </w:p>
    <w:p w14:paraId="5DC1B424" w14:textId="77777777" w:rsidR="007C6A7E" w:rsidRDefault="00234580">
      <w:pPr>
        <w:spacing w:after="19" w:line="259" w:lineRule="auto"/>
        <w:ind w:left="360" w:firstLine="0"/>
        <w:jc w:val="left"/>
      </w:pPr>
      <w:r>
        <w:t xml:space="preserve"> </w:t>
      </w:r>
    </w:p>
    <w:p w14:paraId="6B28B187" w14:textId="77777777" w:rsidR="007C6A7E" w:rsidRDefault="00234580">
      <w:pPr>
        <w:numPr>
          <w:ilvl w:val="0"/>
          <w:numId w:val="2"/>
        </w:numPr>
        <w:ind w:hanging="360"/>
      </w:pPr>
      <w:r>
        <w:t xml:space="preserve">Na účasť osôb mladších ako 18 rokov sa vyžaduje písomný súhlas zákonného zástupcu, vyjadrený na prihlasovacom  formulári doručenom spoločnosti, prípadne na Zmluve o účasti </w:t>
      </w:r>
    </w:p>
    <w:p w14:paraId="132F69D4" w14:textId="77777777" w:rsidR="007C6A7E" w:rsidRDefault="00234580">
      <w:pPr>
        <w:ind w:left="720" w:firstLine="0"/>
      </w:pPr>
      <w:r>
        <w:t xml:space="preserve">v súťaži a o účinkovaní v programe. </w:t>
      </w:r>
    </w:p>
    <w:p w14:paraId="1CFB9F24" w14:textId="77777777" w:rsidR="007C6A7E" w:rsidRDefault="00234580">
      <w:pPr>
        <w:spacing w:after="18" w:line="259" w:lineRule="auto"/>
        <w:ind w:left="360" w:firstLine="0"/>
        <w:jc w:val="left"/>
      </w:pPr>
      <w:r>
        <w:t xml:space="preserve"> </w:t>
      </w:r>
    </w:p>
    <w:p w14:paraId="7C14F999" w14:textId="77777777" w:rsidR="007C6A7E" w:rsidRDefault="00234580">
      <w:pPr>
        <w:numPr>
          <w:ilvl w:val="0"/>
          <w:numId w:val="2"/>
        </w:numPr>
        <w:ind w:hanging="360"/>
      </w:pPr>
      <w:r>
        <w:t xml:space="preserve">Súťažiacim môže tiež byť skupina fyzických osôb spôsobilých na právne úkony, ktorá splní podmienky súťaže podľa týchto pravidiel, spoločne vystupujúca v súťaži, prezentujúca súťažné vystúpenie (ďalej len „skupina“ v príslušnom gramatickom tvare). </w:t>
      </w:r>
    </w:p>
    <w:p w14:paraId="4BB85466" w14:textId="77777777" w:rsidR="007C6A7E" w:rsidRDefault="00234580">
      <w:pPr>
        <w:spacing w:after="16" w:line="259" w:lineRule="auto"/>
        <w:ind w:left="360" w:firstLine="0"/>
        <w:jc w:val="left"/>
      </w:pPr>
      <w:r>
        <w:t xml:space="preserve"> </w:t>
      </w:r>
    </w:p>
    <w:p w14:paraId="798AA398" w14:textId="77777777" w:rsidR="007C6A7E" w:rsidRDefault="00234580">
      <w:pPr>
        <w:numPr>
          <w:ilvl w:val="0"/>
          <w:numId w:val="2"/>
        </w:numPr>
        <w:ind w:hanging="360"/>
      </w:pPr>
      <w:r>
        <w:t xml:space="preserve">Podmienkou pre získanie postavenia súťažiaceho je pravdivé a úplné vyplnenie prihlasovacieho formuláru vyhlasovateľova a organizátora súťaže. V prípade ak súťažiaci bude vyzvaný spoločnosťou na podpis, je podmienkou účasti v súťaži tiež podpis a doručenie spoločnosti Zmluvy o účasti v súťaži a o účinkovaní v programe. </w:t>
      </w:r>
    </w:p>
    <w:p w14:paraId="56B2F68D" w14:textId="77777777" w:rsidR="007C6A7E" w:rsidRDefault="00234580">
      <w:pPr>
        <w:spacing w:after="21" w:line="259" w:lineRule="auto"/>
        <w:ind w:left="0" w:firstLine="0"/>
        <w:jc w:val="left"/>
      </w:pPr>
      <w:r>
        <w:t xml:space="preserve"> </w:t>
      </w:r>
    </w:p>
    <w:p w14:paraId="2AA974A3" w14:textId="77777777" w:rsidR="007C6A7E" w:rsidRDefault="00234580">
      <w:pPr>
        <w:numPr>
          <w:ilvl w:val="0"/>
          <w:numId w:val="2"/>
        </w:numPr>
        <w:ind w:hanging="360"/>
      </w:pPr>
      <w:r>
        <w:t xml:space="preserve">Zo všetkých prihlásených vyberie súťažiacich do súťaže na základe vlastného rozhodnutia produkčný team zastupujúci Slovenskú produkčnú  </w:t>
      </w:r>
      <w:proofErr w:type="spellStart"/>
      <w:r>
        <w:t>a.s</w:t>
      </w:r>
      <w:proofErr w:type="spellEnd"/>
      <w:r>
        <w:t xml:space="preserve">. a FTV PRIMA.  </w:t>
      </w:r>
    </w:p>
    <w:p w14:paraId="41EC5CE5" w14:textId="77777777" w:rsidR="007C6A7E" w:rsidRDefault="00234580">
      <w:pPr>
        <w:spacing w:after="23" w:line="259" w:lineRule="auto"/>
        <w:ind w:left="360" w:firstLine="0"/>
        <w:jc w:val="left"/>
      </w:pPr>
      <w:r>
        <w:t xml:space="preserve"> </w:t>
      </w:r>
    </w:p>
    <w:p w14:paraId="23B48234" w14:textId="77777777" w:rsidR="007C6A7E" w:rsidRDefault="00234580">
      <w:pPr>
        <w:numPr>
          <w:ilvl w:val="0"/>
          <w:numId w:val="2"/>
        </w:numPr>
        <w:ind w:hanging="360"/>
      </w:pPr>
      <w:r>
        <w:t xml:space="preserve">Spoločnosť si vyhradzuje právo jednostranne rozhodnúť o ďalšom zotrvaní súťažiaceho v súťaži a o jeho ďalšom účinkovaní v programe tak, aby bol zachovaný cieľ sledovaný súťažou a jej účel s tým, že nie je povinná súťažiacemu oznámiť dôvod rozhodnutia. </w:t>
      </w:r>
    </w:p>
    <w:p w14:paraId="5EF3C387" w14:textId="77777777" w:rsidR="007C6A7E" w:rsidRDefault="00234580">
      <w:pPr>
        <w:spacing w:after="21" w:line="259" w:lineRule="auto"/>
        <w:ind w:left="360" w:firstLine="0"/>
        <w:jc w:val="left"/>
      </w:pPr>
      <w:r>
        <w:t xml:space="preserve"> </w:t>
      </w:r>
    </w:p>
    <w:p w14:paraId="48A10C8D" w14:textId="77777777" w:rsidR="007C6A7E" w:rsidRDefault="00234580">
      <w:pPr>
        <w:numPr>
          <w:ilvl w:val="0"/>
          <w:numId w:val="2"/>
        </w:numPr>
        <w:ind w:hanging="360"/>
      </w:pPr>
      <w:r>
        <w:t xml:space="preserve">Súťažiaci sa zaväzuje bezpodmienečne dodržať podmienky určené v tomto štatúte súťaže, uvedené v prihlasovacom formulári, a/alebo Zmluve o účasti v súťaži a o účinkovaní v programe, s ktorými vyjadril písomný súhlas ich podpisom, ktorý je predpokladom pre účasť v súťaži. </w:t>
      </w:r>
    </w:p>
    <w:p w14:paraId="656B5663" w14:textId="77777777" w:rsidR="007C6A7E" w:rsidRDefault="00234580">
      <w:pPr>
        <w:spacing w:after="0" w:line="259" w:lineRule="auto"/>
        <w:ind w:left="360" w:firstLine="0"/>
        <w:jc w:val="left"/>
      </w:pPr>
      <w:r>
        <w:t xml:space="preserve"> </w:t>
      </w:r>
    </w:p>
    <w:p w14:paraId="61DDF3A6" w14:textId="77777777" w:rsidR="007C6A7E" w:rsidRDefault="00234580">
      <w:pPr>
        <w:spacing w:after="23" w:line="259" w:lineRule="auto"/>
        <w:ind w:left="360" w:firstLine="0"/>
        <w:jc w:val="left"/>
      </w:pPr>
      <w:r>
        <w:t xml:space="preserve"> </w:t>
      </w:r>
    </w:p>
    <w:p w14:paraId="1AD8FF6C" w14:textId="77777777" w:rsidR="007C6A7E" w:rsidRDefault="00234580">
      <w:pPr>
        <w:spacing w:after="2" w:line="259" w:lineRule="auto"/>
        <w:ind w:left="1132" w:right="764" w:hanging="10"/>
        <w:jc w:val="center"/>
      </w:pPr>
      <w:r>
        <w:rPr>
          <w:b/>
        </w:rPr>
        <w:t xml:space="preserve">Článok IV </w:t>
      </w:r>
    </w:p>
    <w:p w14:paraId="11CB9D17" w14:textId="77777777" w:rsidR="007C6A7E" w:rsidRDefault="00234580">
      <w:pPr>
        <w:spacing w:after="2" w:line="259" w:lineRule="auto"/>
        <w:ind w:left="1132" w:right="768" w:hanging="10"/>
        <w:jc w:val="center"/>
      </w:pPr>
      <w:r>
        <w:rPr>
          <w:b/>
        </w:rPr>
        <w:t xml:space="preserve">Hodnotenie </w:t>
      </w:r>
    </w:p>
    <w:p w14:paraId="4B564070" w14:textId="77777777" w:rsidR="007C6A7E" w:rsidRDefault="00234580">
      <w:pPr>
        <w:spacing w:after="9" w:line="259" w:lineRule="auto"/>
        <w:ind w:left="410" w:firstLine="0"/>
        <w:jc w:val="center"/>
      </w:pPr>
      <w:r>
        <w:rPr>
          <w:b/>
        </w:rPr>
        <w:t xml:space="preserve"> </w:t>
      </w:r>
    </w:p>
    <w:p w14:paraId="46F2F4A9" w14:textId="77777777" w:rsidR="007C6A7E" w:rsidRDefault="00234580">
      <w:pPr>
        <w:numPr>
          <w:ilvl w:val="0"/>
          <w:numId w:val="3"/>
        </w:numPr>
        <w:ind w:hanging="427"/>
      </w:pPr>
      <w:r>
        <w:t xml:space="preserve">Hodnotenie výkonov účastníkov súťaže a rozhodovanie o  postupe súťažiacich do ďalších kôl súťaže sa realizuje na základe postupov podľa tohto štatútu nasledovnými spôsobmi: </w:t>
      </w:r>
    </w:p>
    <w:p w14:paraId="71A0C76A" w14:textId="77777777" w:rsidR="007C6A7E" w:rsidRDefault="00234580">
      <w:pPr>
        <w:spacing w:after="21" w:line="259" w:lineRule="auto"/>
        <w:ind w:left="720" w:firstLine="0"/>
        <w:jc w:val="left"/>
      </w:pPr>
      <w:r>
        <w:lastRenderedPageBreak/>
        <w:t xml:space="preserve"> </w:t>
      </w:r>
    </w:p>
    <w:p w14:paraId="400F2D69" w14:textId="77777777" w:rsidR="007C6A7E" w:rsidRDefault="00234580">
      <w:pPr>
        <w:numPr>
          <w:ilvl w:val="0"/>
          <w:numId w:val="3"/>
        </w:numPr>
        <w:ind w:hanging="427"/>
      </w:pPr>
      <w:r>
        <w:t xml:space="preserve">O rozdelení do </w:t>
      </w:r>
      <w:proofErr w:type="spellStart"/>
      <w:r>
        <w:t>kastingových</w:t>
      </w:r>
      <w:proofErr w:type="spellEnd"/>
      <w:r>
        <w:t xml:space="preserve"> kôl rozhoduje porota a produkcia televízneho programu, zároveň rozhodujú aj o poradí jednotlivých súťažiacich vo  finálovom kole. </w:t>
      </w:r>
    </w:p>
    <w:p w14:paraId="214DF162" w14:textId="77777777" w:rsidR="007C6A7E" w:rsidRDefault="00234580">
      <w:pPr>
        <w:spacing w:after="0" w:line="259" w:lineRule="auto"/>
        <w:ind w:left="360" w:firstLine="0"/>
        <w:jc w:val="left"/>
      </w:pPr>
      <w:r>
        <w:t xml:space="preserve"> </w:t>
      </w:r>
    </w:p>
    <w:p w14:paraId="46320715" w14:textId="77777777" w:rsidR="007C6A7E" w:rsidRDefault="00234580">
      <w:pPr>
        <w:numPr>
          <w:ilvl w:val="1"/>
          <w:numId w:val="3"/>
        </w:numPr>
        <w:ind w:hanging="348"/>
      </w:pPr>
      <w:r>
        <w:t xml:space="preserve">Porota  </w:t>
      </w:r>
    </w:p>
    <w:p w14:paraId="0846793D" w14:textId="77777777" w:rsidR="007C6A7E" w:rsidRDefault="00234580">
      <w:pPr>
        <w:ind w:left="720" w:firstLine="0"/>
      </w:pPr>
      <w:r>
        <w:t xml:space="preserve">Porota sa skladá zo štyroch (4) stálych členov nominovaných producentom programu na celé trvanie programu, pričom producent programu je oprávnený bez udania dôvodu vymeniť člena poroty za inú osobu. Účinky rozhodnutí poroty zostávajú zachované aj po výmene člena poroty za inú osobu. </w:t>
      </w:r>
    </w:p>
    <w:p w14:paraId="12A5CD03" w14:textId="77777777" w:rsidR="007C6A7E" w:rsidRDefault="00234580">
      <w:pPr>
        <w:spacing w:after="11" w:line="259" w:lineRule="auto"/>
        <w:ind w:left="360" w:firstLine="0"/>
        <w:jc w:val="left"/>
      </w:pPr>
      <w:r>
        <w:t xml:space="preserve"> </w:t>
      </w:r>
    </w:p>
    <w:p w14:paraId="7DB6BA3D" w14:textId="77777777" w:rsidR="007C6A7E" w:rsidRDefault="00234580">
      <w:pPr>
        <w:ind w:left="720" w:firstLine="0"/>
      </w:pPr>
      <w:r>
        <w:t xml:space="preserve">Porota rozhoduje o postupujúcich súťažiacich v epizódach </w:t>
      </w:r>
      <w:proofErr w:type="spellStart"/>
      <w:r>
        <w:t>kasting</w:t>
      </w:r>
      <w:proofErr w:type="spellEnd"/>
      <w:r w:rsidR="00A12003">
        <w:t xml:space="preserve"> </w:t>
      </w:r>
      <w:r>
        <w:t xml:space="preserve">výberovo. Vo vyraďovacom kole – </w:t>
      </w:r>
      <w:r w:rsidR="00ED15A3">
        <w:t>veľký tresk môže</w:t>
      </w:r>
      <w:r>
        <w:t xml:space="preserve"> rozhodn</w:t>
      </w:r>
      <w:r w:rsidR="00ED15A3">
        <w:t xml:space="preserve">úť </w:t>
      </w:r>
      <w:r>
        <w:t xml:space="preserve">o postupujúcich súťažiacich porota </w:t>
      </w:r>
      <w:r w:rsidR="00A12003">
        <w:t xml:space="preserve">výberovo </w:t>
      </w:r>
      <w:r>
        <w:t xml:space="preserve">a SMS hlasovanie divákov, a to podľa kľúča stanoveného spoločnosťou. Vo finále určí víťaza výlučne SMS hlasovanie divákov. Porota môže vo výnimočných prípadoch nechať hlasovanie na divákov, a to prostredníctvom </w:t>
      </w:r>
      <w:r w:rsidR="00ED15A3">
        <w:t>SMS</w:t>
      </w:r>
      <w:r>
        <w:t xml:space="preserve"> hlasovania, aj skôr ako vo finálovom  kole.  </w:t>
      </w:r>
    </w:p>
    <w:p w14:paraId="6613A14E" w14:textId="77777777" w:rsidR="007C6A7E" w:rsidRDefault="00234580">
      <w:pPr>
        <w:spacing w:after="16" w:line="259" w:lineRule="auto"/>
        <w:ind w:left="720" w:firstLine="0"/>
        <w:jc w:val="left"/>
      </w:pPr>
      <w:r>
        <w:t xml:space="preserve"> </w:t>
      </w:r>
    </w:p>
    <w:p w14:paraId="1A2023F3" w14:textId="77777777" w:rsidR="007C6A7E" w:rsidRDefault="00234580">
      <w:pPr>
        <w:ind w:left="720" w:firstLine="0"/>
      </w:pPr>
      <w:r>
        <w:t xml:space="preserve">Porota môže rozhodnúť o postupe súťažiaceho (jednotlivca alebo skupiny)  z </w:t>
      </w:r>
      <w:proofErr w:type="spellStart"/>
      <w:r>
        <w:t>kastingového</w:t>
      </w:r>
      <w:proofErr w:type="spellEnd"/>
      <w:r>
        <w:t xml:space="preserve"> kola priamo do finále a to využitím špeciálneho „Zlatého </w:t>
      </w:r>
      <w:proofErr w:type="spellStart"/>
      <w:r>
        <w:t>buzzera</w:t>
      </w:r>
      <w:proofErr w:type="spellEnd"/>
      <w:r>
        <w:t xml:space="preserve">“. Každý porotca môže využiť „Zlatý </w:t>
      </w:r>
      <w:proofErr w:type="spellStart"/>
      <w:r>
        <w:t>buzzer</w:t>
      </w:r>
      <w:proofErr w:type="spellEnd"/>
      <w:r>
        <w:t xml:space="preserve">“ iba jeden (1) krát počas celého trvania súťaže. Takú istú možnosť využiť „Zlatý </w:t>
      </w:r>
      <w:proofErr w:type="spellStart"/>
      <w:r>
        <w:t>buzzer</w:t>
      </w:r>
      <w:proofErr w:type="spellEnd"/>
      <w:r>
        <w:t xml:space="preserve">“ a posunúť jedného (1) súťažiaceho priamo do finále majú aj moderátori. To znamená, že celkovo môžu z </w:t>
      </w:r>
      <w:proofErr w:type="spellStart"/>
      <w:r>
        <w:t>kastingových</w:t>
      </w:r>
      <w:proofErr w:type="spellEnd"/>
      <w:r>
        <w:t xml:space="preserve"> kôl postúpiť priamo do finálového kola spolu maximálne piati (5) súťažiaci. Je na zvážení každého porotcu jednotlivo a tiež moderátorov, či využijú „Zlatý </w:t>
      </w:r>
      <w:proofErr w:type="spellStart"/>
      <w:r>
        <w:t>buzzer</w:t>
      </w:r>
      <w:proofErr w:type="spellEnd"/>
      <w:r>
        <w:t xml:space="preserve">“ alebo nie. Každý porotca a moderátori môžu využiť „Zlatý </w:t>
      </w:r>
      <w:proofErr w:type="spellStart"/>
      <w:r>
        <w:t>buzzer</w:t>
      </w:r>
      <w:proofErr w:type="spellEnd"/>
      <w:r>
        <w:t xml:space="preserve">“ nezávisle od ostatných porotcov.  </w:t>
      </w:r>
    </w:p>
    <w:p w14:paraId="5E0FE95B" w14:textId="77777777" w:rsidR="007C6A7E" w:rsidRDefault="00234580">
      <w:pPr>
        <w:spacing w:after="17" w:line="259" w:lineRule="auto"/>
        <w:ind w:left="1080" w:firstLine="0"/>
        <w:jc w:val="left"/>
      </w:pPr>
      <w:r>
        <w:t xml:space="preserve"> </w:t>
      </w:r>
    </w:p>
    <w:p w14:paraId="23783E39" w14:textId="77777777" w:rsidR="007C6A7E" w:rsidRDefault="00234580">
      <w:pPr>
        <w:numPr>
          <w:ilvl w:val="1"/>
          <w:numId w:val="3"/>
        </w:numPr>
        <w:ind w:hanging="348"/>
      </w:pPr>
      <w:r>
        <w:t xml:space="preserve">Divácke </w:t>
      </w:r>
      <w:proofErr w:type="spellStart"/>
      <w:r>
        <w:t>sms</w:t>
      </w:r>
      <w:proofErr w:type="spellEnd"/>
      <w:r>
        <w:t xml:space="preserve"> hlasovanie </w:t>
      </w:r>
    </w:p>
    <w:p w14:paraId="56F7D557" w14:textId="77777777" w:rsidR="007C6A7E" w:rsidRDefault="00234580">
      <w:pPr>
        <w:ind w:left="720" w:firstLine="0"/>
      </w:pPr>
      <w:r>
        <w:t xml:space="preserve">Diváci súťaže sa na rozhodovaní podieľajú prostredníctvom doručenia SMS správy na číslo uvedené produkciou súťaže vo vysielaní. SMS hlasovanie divákov je v súťaži rozhodujúce vo finále, kde sa ním určí celkový víťaz, ktorý dosiahne najvyšší počet  SMS hlasov. </w:t>
      </w:r>
    </w:p>
    <w:p w14:paraId="7CC05321" w14:textId="77777777" w:rsidR="007C6A7E" w:rsidRDefault="00234580">
      <w:pPr>
        <w:spacing w:after="18" w:line="259" w:lineRule="auto"/>
        <w:ind w:left="720" w:firstLine="0"/>
        <w:jc w:val="left"/>
      </w:pPr>
      <w:r>
        <w:t xml:space="preserve"> </w:t>
      </w:r>
    </w:p>
    <w:p w14:paraId="794201BC" w14:textId="77777777" w:rsidR="007C6A7E" w:rsidRDefault="00234580">
      <w:pPr>
        <w:numPr>
          <w:ilvl w:val="0"/>
          <w:numId w:val="3"/>
        </w:numPr>
        <w:ind w:hanging="427"/>
      </w:pPr>
      <w:r>
        <w:t xml:space="preserve">SMS hlasovanie sa spúšťa a zastavuje na základe pokynu zo strany moderátorov. </w:t>
      </w:r>
    </w:p>
    <w:p w14:paraId="74498719" w14:textId="77777777" w:rsidR="007C6A7E" w:rsidRDefault="00234580">
      <w:pPr>
        <w:spacing w:after="4" w:line="259" w:lineRule="auto"/>
        <w:ind w:left="787" w:firstLine="0"/>
        <w:jc w:val="left"/>
      </w:pPr>
      <w:r>
        <w:t xml:space="preserve"> </w:t>
      </w:r>
    </w:p>
    <w:p w14:paraId="43D0C963" w14:textId="77777777" w:rsidR="007C6A7E" w:rsidRDefault="00234580">
      <w:pPr>
        <w:numPr>
          <w:ilvl w:val="0"/>
          <w:numId w:val="3"/>
        </w:numPr>
        <w:ind w:hanging="427"/>
      </w:pPr>
      <w:r>
        <w:t xml:space="preserve">SMS hlasovanie prebieha odoslaním SMS správy na číslo uvedené produkciou súťaže vo vysielaní. Spoločnosť uvedie všetky povinné údaje o cene, spôsobe prevádzkovania SMS hlasovania v rámci programu a na </w:t>
      </w:r>
      <w:hyperlink r:id="rId26">
        <w:r>
          <w:rPr>
            <w:color w:val="0000FF"/>
            <w:u w:val="single" w:color="0000FF"/>
          </w:rPr>
          <w:t>www.csmatalent.sk</w:t>
        </w:r>
      </w:hyperlink>
      <w:hyperlink r:id="rId27">
        <w:r>
          <w:t xml:space="preserve"> </w:t>
        </w:r>
      </w:hyperlink>
      <w:r>
        <w:t xml:space="preserve">a </w:t>
      </w:r>
      <w:hyperlink r:id="rId28">
        <w:r>
          <w:rPr>
            <w:color w:val="0000FF"/>
            <w:u w:val="single" w:color="0000FF"/>
          </w:rPr>
          <w:t>www.iprima.cz/csmatalent</w:t>
        </w:r>
      </w:hyperlink>
      <w:hyperlink r:id="rId29">
        <w:r>
          <w:t>.</w:t>
        </w:r>
      </w:hyperlink>
      <w:r>
        <w:t xml:space="preserve"> </w:t>
      </w:r>
    </w:p>
    <w:p w14:paraId="3BCAA5D2" w14:textId="77777777" w:rsidR="007C6A7E" w:rsidRDefault="00234580">
      <w:pPr>
        <w:spacing w:after="22" w:line="259" w:lineRule="auto"/>
        <w:ind w:left="1068" w:firstLine="0"/>
        <w:jc w:val="left"/>
      </w:pPr>
      <w:r>
        <w:t xml:space="preserve"> </w:t>
      </w:r>
    </w:p>
    <w:p w14:paraId="68482E5F" w14:textId="77777777" w:rsidR="007C6A7E" w:rsidRDefault="00234580">
      <w:pPr>
        <w:numPr>
          <w:ilvl w:val="0"/>
          <w:numId w:val="3"/>
        </w:numPr>
        <w:ind w:hanging="427"/>
      </w:pPr>
      <w:r>
        <w:t xml:space="preserve">V prípade, že v súvislosti s hlasovacím systémom, ktorý bude pri výrobe programu použitý pre účely výberu postupujúcich alebo víťaza súťaže, ktorej priebeh bude v programe zachytený, dôjde k chybe alebo poruche, a tá bude mať za následok nemožnosť určenia postupujúceho do ďalšieho kola súťaže alebo víťaza súťaže, rozhodnutie o postupujúcom do ďalšieho kola súťaže a rozhodnutie o víťazovi súťaže je na uvážení spoločnosti. </w:t>
      </w:r>
    </w:p>
    <w:p w14:paraId="3427DE7C" w14:textId="77777777" w:rsidR="003C4097" w:rsidRDefault="003C4097">
      <w:pPr>
        <w:spacing w:after="0" w:line="259" w:lineRule="auto"/>
        <w:ind w:left="410" w:firstLine="0"/>
        <w:jc w:val="center"/>
        <w:rPr>
          <w:b/>
        </w:rPr>
      </w:pPr>
    </w:p>
    <w:p w14:paraId="788F0B11" w14:textId="77777777" w:rsidR="003C4097" w:rsidRDefault="003C4097">
      <w:pPr>
        <w:spacing w:after="0" w:line="259" w:lineRule="auto"/>
        <w:ind w:left="410" w:firstLine="0"/>
        <w:jc w:val="center"/>
        <w:rPr>
          <w:b/>
        </w:rPr>
      </w:pPr>
    </w:p>
    <w:p w14:paraId="22A88B15" w14:textId="77777777" w:rsidR="007C6A7E" w:rsidRDefault="00234580">
      <w:pPr>
        <w:spacing w:after="0" w:line="259" w:lineRule="auto"/>
        <w:ind w:left="410" w:firstLine="0"/>
        <w:jc w:val="center"/>
      </w:pPr>
      <w:r>
        <w:rPr>
          <w:b/>
        </w:rPr>
        <w:t xml:space="preserve"> </w:t>
      </w:r>
    </w:p>
    <w:p w14:paraId="36EC5A81" w14:textId="77777777" w:rsidR="007C6A7E" w:rsidRDefault="00234580">
      <w:pPr>
        <w:spacing w:after="15" w:line="259" w:lineRule="auto"/>
        <w:ind w:left="410" w:firstLine="0"/>
        <w:jc w:val="center"/>
      </w:pPr>
      <w:r>
        <w:rPr>
          <w:b/>
        </w:rPr>
        <w:t xml:space="preserve"> </w:t>
      </w:r>
    </w:p>
    <w:p w14:paraId="2458D158" w14:textId="77777777" w:rsidR="007C6A7E" w:rsidRDefault="00234580">
      <w:pPr>
        <w:spacing w:after="2" w:line="259" w:lineRule="auto"/>
        <w:ind w:left="1132" w:right="764" w:hanging="10"/>
        <w:jc w:val="center"/>
      </w:pPr>
      <w:r>
        <w:rPr>
          <w:b/>
        </w:rPr>
        <w:lastRenderedPageBreak/>
        <w:t xml:space="preserve">Článok V </w:t>
      </w:r>
    </w:p>
    <w:p w14:paraId="7E63E592" w14:textId="77777777" w:rsidR="007C6A7E" w:rsidRDefault="00234580">
      <w:pPr>
        <w:spacing w:after="2" w:line="259" w:lineRule="auto"/>
        <w:ind w:left="1132" w:right="768" w:hanging="10"/>
        <w:jc w:val="center"/>
      </w:pPr>
      <w:r>
        <w:rPr>
          <w:b/>
        </w:rPr>
        <w:t xml:space="preserve">Výhry v súťaži </w:t>
      </w:r>
    </w:p>
    <w:p w14:paraId="596B129D" w14:textId="77777777" w:rsidR="007C6A7E" w:rsidRDefault="00234580">
      <w:pPr>
        <w:spacing w:after="21" w:line="259" w:lineRule="auto"/>
        <w:ind w:left="360" w:firstLine="0"/>
        <w:jc w:val="left"/>
      </w:pPr>
      <w:r>
        <w:t xml:space="preserve"> </w:t>
      </w:r>
    </w:p>
    <w:p w14:paraId="7BB6058C" w14:textId="77777777" w:rsidR="007C6A7E" w:rsidRDefault="00234580">
      <w:pPr>
        <w:numPr>
          <w:ilvl w:val="0"/>
          <w:numId w:val="4"/>
        </w:numPr>
        <w:ind w:hanging="360"/>
      </w:pPr>
      <w:r>
        <w:t xml:space="preserve">Účasť v súťaži nezakladá nárok na akékoľvek finančné plnenie ani zo strany organizátora a vyhlasovateľa súťaže, ani zo strany vysielateľa. </w:t>
      </w:r>
    </w:p>
    <w:p w14:paraId="10FFB703" w14:textId="77777777" w:rsidR="007C6A7E" w:rsidRDefault="00234580">
      <w:pPr>
        <w:spacing w:after="9" w:line="259" w:lineRule="auto"/>
        <w:ind w:left="410" w:firstLine="0"/>
        <w:jc w:val="center"/>
      </w:pPr>
      <w:r>
        <w:rPr>
          <w:b/>
        </w:rPr>
        <w:t xml:space="preserve"> </w:t>
      </w:r>
    </w:p>
    <w:p w14:paraId="3D1C97FA" w14:textId="77777777" w:rsidR="007C6A7E" w:rsidRDefault="00234580">
      <w:pPr>
        <w:numPr>
          <w:ilvl w:val="0"/>
          <w:numId w:val="4"/>
        </w:numPr>
        <w:ind w:hanging="360"/>
      </w:pPr>
      <w:r>
        <w:t xml:space="preserve">Víťaz súťaže získa po splnení podmienok podľa tohto štatútu ceny v hodnote  50.000,- EUR. </w:t>
      </w:r>
    </w:p>
    <w:p w14:paraId="0CFF19E8" w14:textId="77777777" w:rsidR="007C6A7E" w:rsidRDefault="00234580">
      <w:pPr>
        <w:spacing w:after="23" w:line="259" w:lineRule="auto"/>
        <w:ind w:left="1068" w:firstLine="0"/>
        <w:jc w:val="left"/>
      </w:pPr>
      <w:r>
        <w:t xml:space="preserve"> </w:t>
      </w:r>
    </w:p>
    <w:p w14:paraId="319182B8" w14:textId="77777777" w:rsidR="007C6A7E" w:rsidRDefault="00234580">
      <w:pPr>
        <w:numPr>
          <w:ilvl w:val="0"/>
          <w:numId w:val="4"/>
        </w:numPr>
        <w:ind w:hanging="360"/>
      </w:pPr>
      <w:r>
        <w:t xml:space="preserve">Súťažiaci v prípade, že sa stane víťazom súťaže a vyhrá  ceny súťaže, je povinný v súlade s príslušnými ustanoveniami zákona č. 595/2003 Z. z. o dani z príjmov v znení neskorších predpisov zaplatiť príslušné dane vo výške podľa všeobecne záväzných právnych predpisov platných a účinných v danom čase na území Slovenskej republiky. </w:t>
      </w:r>
    </w:p>
    <w:p w14:paraId="3650917B" w14:textId="77777777" w:rsidR="007C6A7E" w:rsidRDefault="00234580">
      <w:pPr>
        <w:spacing w:after="17" w:line="259" w:lineRule="auto"/>
        <w:ind w:left="360" w:firstLine="0"/>
        <w:jc w:val="left"/>
      </w:pPr>
      <w:r>
        <w:t xml:space="preserve"> </w:t>
      </w:r>
    </w:p>
    <w:p w14:paraId="4BE9DDD8" w14:textId="77777777" w:rsidR="007C6A7E" w:rsidRDefault="00234580">
      <w:pPr>
        <w:numPr>
          <w:ilvl w:val="0"/>
          <w:numId w:val="4"/>
        </w:numPr>
        <w:ind w:hanging="360"/>
      </w:pPr>
      <w:r>
        <w:t xml:space="preserve">Rozhodnutie o udelení výhry je rozhodnutím organizátora súťaže. Organizátor je kedykoľvek oprávnený zmeniť rozsah a obsah výhry. </w:t>
      </w:r>
    </w:p>
    <w:p w14:paraId="65F09037" w14:textId="77777777" w:rsidR="007C6A7E" w:rsidRDefault="00234580">
      <w:pPr>
        <w:spacing w:after="22" w:line="259" w:lineRule="auto"/>
        <w:ind w:left="360" w:firstLine="0"/>
        <w:jc w:val="left"/>
      </w:pPr>
      <w:r>
        <w:t xml:space="preserve"> </w:t>
      </w:r>
    </w:p>
    <w:p w14:paraId="58D98BA2" w14:textId="77777777" w:rsidR="007C6A7E" w:rsidRDefault="00234580">
      <w:pPr>
        <w:numPr>
          <w:ilvl w:val="0"/>
          <w:numId w:val="4"/>
        </w:numPr>
        <w:ind w:hanging="360"/>
      </w:pPr>
      <w:r>
        <w:t xml:space="preserve">Výhra bude súťažiacemu doručená na adresu ním uvedenú v prihlasovacom formulári, ktorý zakladá účasť súťažiaceho v súťaži, prípadne na základe dohody medzi súťažiacim a spoločnosťou iným spôsobom. Spoločnosť nie je zodpovedná za akékoľvek omeškanie s doručením výhry v súťaži, takéto omeškanie nezakladá súťažiacemu žiadny nárok voči spoločnosti. </w:t>
      </w:r>
    </w:p>
    <w:p w14:paraId="2CCEB725" w14:textId="77777777" w:rsidR="007C6A7E" w:rsidRDefault="00234580">
      <w:pPr>
        <w:spacing w:after="22" w:line="259" w:lineRule="auto"/>
        <w:ind w:left="360" w:firstLine="0"/>
        <w:jc w:val="left"/>
      </w:pPr>
      <w:r>
        <w:t xml:space="preserve"> </w:t>
      </w:r>
    </w:p>
    <w:p w14:paraId="1154D27F" w14:textId="77777777" w:rsidR="007C6A7E" w:rsidRDefault="00234580">
      <w:pPr>
        <w:numPr>
          <w:ilvl w:val="0"/>
          <w:numId w:val="4"/>
        </w:numPr>
        <w:ind w:hanging="360"/>
      </w:pPr>
      <w:r>
        <w:t xml:space="preserve">V prípade odmietnutia prijatia výhry alebo prijatia výhry s výhradou, nárok súťažiaceho na výhru v celom rozsahu zaniká a udelenie výhry je predmetom ďalšieho rozhodnutia spoločnosti. </w:t>
      </w:r>
    </w:p>
    <w:p w14:paraId="7E1C139F" w14:textId="77777777" w:rsidR="007C6A7E" w:rsidRDefault="00234580">
      <w:pPr>
        <w:spacing w:after="21" w:line="259" w:lineRule="auto"/>
        <w:ind w:left="360" w:firstLine="0"/>
        <w:jc w:val="left"/>
      </w:pPr>
      <w:r>
        <w:t xml:space="preserve"> </w:t>
      </w:r>
    </w:p>
    <w:p w14:paraId="1629B187" w14:textId="77777777" w:rsidR="007C6A7E" w:rsidRDefault="00234580">
      <w:pPr>
        <w:numPr>
          <w:ilvl w:val="0"/>
          <w:numId w:val="4"/>
        </w:numPr>
        <w:ind w:hanging="360"/>
      </w:pPr>
      <w:r>
        <w:t xml:space="preserve">Súťažiaci nesmie uzatvoriť dohodu o rozdelení si výhry s iným súťažiacim alebo inou osobou, s ktorou sa dostane do kontaktu pri realizácii súťaže. V prípade,  ak napriek tomuto poučeniu, takúto dohodu uzatvorí,  zaniká nárok súťažiaceho na akúkoľvek výhru v súťaži. </w:t>
      </w:r>
    </w:p>
    <w:p w14:paraId="588C37C5" w14:textId="77777777" w:rsidR="007C6A7E" w:rsidRDefault="00234580">
      <w:pPr>
        <w:spacing w:after="0" w:line="259" w:lineRule="auto"/>
        <w:ind w:left="720" w:firstLine="0"/>
        <w:jc w:val="left"/>
      </w:pPr>
      <w:r>
        <w:t xml:space="preserve"> </w:t>
      </w:r>
    </w:p>
    <w:p w14:paraId="16447575" w14:textId="77777777" w:rsidR="007C6A7E" w:rsidRDefault="00234580">
      <w:pPr>
        <w:numPr>
          <w:ilvl w:val="0"/>
          <w:numId w:val="4"/>
        </w:numPr>
        <w:ind w:hanging="360"/>
      </w:pPr>
      <w:r>
        <w:t xml:space="preserve">Súťažiaci nesmie darovať alebo prisľúbiť darovanie výhry pred jej doručením, inak zaniká jeho nárok na vyplatenie výhry. </w:t>
      </w:r>
    </w:p>
    <w:p w14:paraId="5B5ACAC4" w14:textId="77777777" w:rsidR="007C6A7E" w:rsidRDefault="00234580">
      <w:pPr>
        <w:spacing w:after="0" w:line="259" w:lineRule="auto"/>
        <w:ind w:left="360" w:firstLine="0"/>
        <w:jc w:val="left"/>
      </w:pPr>
      <w:r>
        <w:t xml:space="preserve"> </w:t>
      </w:r>
    </w:p>
    <w:p w14:paraId="4521A30F" w14:textId="77777777" w:rsidR="007C6A7E" w:rsidRDefault="00234580">
      <w:pPr>
        <w:spacing w:after="12" w:line="259" w:lineRule="auto"/>
        <w:ind w:left="410" w:firstLine="0"/>
        <w:jc w:val="center"/>
      </w:pPr>
      <w:r>
        <w:rPr>
          <w:b/>
        </w:rPr>
        <w:t xml:space="preserve"> </w:t>
      </w:r>
    </w:p>
    <w:p w14:paraId="367958D5" w14:textId="77777777" w:rsidR="007C6A7E" w:rsidRDefault="00234580">
      <w:pPr>
        <w:spacing w:after="2" w:line="259" w:lineRule="auto"/>
        <w:ind w:left="1132" w:right="765" w:hanging="10"/>
        <w:jc w:val="center"/>
      </w:pPr>
      <w:r>
        <w:rPr>
          <w:b/>
        </w:rPr>
        <w:t xml:space="preserve">Článok VI </w:t>
      </w:r>
    </w:p>
    <w:p w14:paraId="6851A9CF" w14:textId="77777777" w:rsidR="007C6A7E" w:rsidRDefault="00234580">
      <w:pPr>
        <w:spacing w:after="2" w:line="259" w:lineRule="auto"/>
        <w:ind w:left="1132" w:right="766" w:hanging="10"/>
        <w:jc w:val="center"/>
      </w:pPr>
      <w:r>
        <w:rPr>
          <w:b/>
        </w:rPr>
        <w:t xml:space="preserve">Práva a povinnosti Spoločnosti </w:t>
      </w:r>
    </w:p>
    <w:p w14:paraId="1FEC6083" w14:textId="77777777" w:rsidR="007C6A7E" w:rsidRDefault="00234580">
      <w:pPr>
        <w:spacing w:after="23" w:line="259" w:lineRule="auto"/>
        <w:ind w:left="410" w:firstLine="0"/>
        <w:jc w:val="center"/>
      </w:pPr>
      <w:r>
        <w:rPr>
          <w:b/>
        </w:rPr>
        <w:t xml:space="preserve"> </w:t>
      </w:r>
    </w:p>
    <w:p w14:paraId="4A3F5429" w14:textId="77777777" w:rsidR="007C6A7E" w:rsidRDefault="00234580">
      <w:pPr>
        <w:numPr>
          <w:ilvl w:val="1"/>
          <w:numId w:val="4"/>
        </w:numPr>
        <w:ind w:hanging="360"/>
      </w:pPr>
      <w:r>
        <w:t xml:space="preserve">Spoločnosť má právo zmeniť kedykoľvek počas trvania súťaže tieto pravidlá prostredníctvom úpravy ich znenia na internete. </w:t>
      </w:r>
    </w:p>
    <w:p w14:paraId="7A8C892D" w14:textId="77777777" w:rsidR="007C6A7E" w:rsidRDefault="00234580">
      <w:pPr>
        <w:spacing w:after="15" w:line="259" w:lineRule="auto"/>
        <w:ind w:left="360" w:firstLine="0"/>
        <w:jc w:val="left"/>
      </w:pPr>
      <w:r>
        <w:t xml:space="preserve"> </w:t>
      </w:r>
    </w:p>
    <w:p w14:paraId="7C776CD8" w14:textId="77777777" w:rsidR="007C6A7E" w:rsidRDefault="00234580">
      <w:pPr>
        <w:numPr>
          <w:ilvl w:val="1"/>
          <w:numId w:val="4"/>
        </w:numPr>
        <w:ind w:hanging="360"/>
      </w:pPr>
      <w:r>
        <w:t xml:space="preserve">Spoločnosť nie je povinná zaradiť súťažiaceho do účinkovania v programe alebo použiť pri výrobe programu vytvorené záznamy prejavov Súťažiaceho a/alebo výkonov súťažiaceho. </w:t>
      </w:r>
    </w:p>
    <w:p w14:paraId="0C979115" w14:textId="77777777" w:rsidR="007C6A7E" w:rsidRDefault="00234580">
      <w:pPr>
        <w:spacing w:after="20" w:line="259" w:lineRule="auto"/>
        <w:ind w:left="1068" w:firstLine="0"/>
        <w:jc w:val="left"/>
      </w:pPr>
      <w:r>
        <w:t xml:space="preserve"> </w:t>
      </w:r>
    </w:p>
    <w:p w14:paraId="2DA59AC9" w14:textId="77777777" w:rsidR="007C6A7E" w:rsidRDefault="00234580">
      <w:pPr>
        <w:numPr>
          <w:ilvl w:val="1"/>
          <w:numId w:val="4"/>
        </w:numPr>
        <w:ind w:hanging="360"/>
      </w:pPr>
      <w:r>
        <w:t xml:space="preserve">O všetkých otázkach neupravených týmto štatútom je oprávnená rozhodovať spoločnosť, rozhodnutie spoločnosti vo veciach súťaže a účasti súťažiaceho v súťaži je záväzné. Proti </w:t>
      </w:r>
      <w:r>
        <w:lastRenderedPageBreak/>
        <w:t xml:space="preserve">rozhodnutiu spoločnosti v súťaži nie je opravný prostriedok, rozhodnutie spoločnosti je konečné. </w:t>
      </w:r>
    </w:p>
    <w:p w14:paraId="452FE7C9" w14:textId="77777777" w:rsidR="007C6A7E" w:rsidRDefault="00234580">
      <w:pPr>
        <w:spacing w:after="0" w:line="259" w:lineRule="auto"/>
        <w:ind w:left="410" w:firstLine="0"/>
        <w:jc w:val="center"/>
      </w:pPr>
      <w:r>
        <w:rPr>
          <w:b/>
        </w:rPr>
        <w:t xml:space="preserve"> </w:t>
      </w:r>
    </w:p>
    <w:p w14:paraId="59DBF0E5" w14:textId="77777777" w:rsidR="007C6A7E" w:rsidRDefault="00234580">
      <w:pPr>
        <w:spacing w:after="9" w:line="259" w:lineRule="auto"/>
        <w:ind w:left="410" w:firstLine="0"/>
        <w:jc w:val="center"/>
      </w:pPr>
      <w:r>
        <w:rPr>
          <w:b/>
        </w:rPr>
        <w:t xml:space="preserve"> </w:t>
      </w:r>
    </w:p>
    <w:p w14:paraId="65B56A17" w14:textId="77777777" w:rsidR="007C6A7E" w:rsidRDefault="00234580">
      <w:pPr>
        <w:spacing w:after="2" w:line="259" w:lineRule="auto"/>
        <w:ind w:left="1132" w:right="766" w:hanging="10"/>
        <w:jc w:val="center"/>
      </w:pPr>
      <w:r>
        <w:rPr>
          <w:b/>
        </w:rPr>
        <w:t xml:space="preserve">Článok VII </w:t>
      </w:r>
    </w:p>
    <w:p w14:paraId="7BB3D995" w14:textId="77777777" w:rsidR="007C6A7E" w:rsidRDefault="00234580">
      <w:pPr>
        <w:spacing w:after="2" w:line="259" w:lineRule="auto"/>
        <w:ind w:left="1132" w:right="767" w:hanging="10"/>
        <w:jc w:val="center"/>
      </w:pPr>
      <w:r>
        <w:rPr>
          <w:b/>
        </w:rPr>
        <w:t xml:space="preserve">Práva a povinnosti súťažiaceho </w:t>
      </w:r>
    </w:p>
    <w:p w14:paraId="3DAF122E" w14:textId="77777777" w:rsidR="007C6A7E" w:rsidRDefault="00234580">
      <w:pPr>
        <w:spacing w:after="21" w:line="259" w:lineRule="auto"/>
        <w:ind w:left="410" w:firstLine="0"/>
        <w:jc w:val="center"/>
      </w:pPr>
      <w:r>
        <w:rPr>
          <w:b/>
        </w:rPr>
        <w:t xml:space="preserve"> </w:t>
      </w:r>
    </w:p>
    <w:p w14:paraId="00593BAB" w14:textId="77777777" w:rsidR="007C6A7E" w:rsidRDefault="00234580">
      <w:pPr>
        <w:numPr>
          <w:ilvl w:val="1"/>
          <w:numId w:val="5"/>
        </w:numPr>
        <w:ind w:hanging="360"/>
      </w:pPr>
      <w:r>
        <w:t xml:space="preserve">Súťažiaci je počas priebehu súťaže a priebehu výroby programu zodpovedný za to, že žiadne udalosti ani úkony, či už z jeho strany alebo zo strany tretích osôb, najmä tých, ktoré sú s ním v príbuzenskom alebo obdobnom vzťahu vrátane jeho zákonných zástupcov, nespôsobia ohrozenie alebo prerušenie priebehu súťaže a výroby programu. </w:t>
      </w:r>
    </w:p>
    <w:p w14:paraId="7A52B123" w14:textId="77777777" w:rsidR="007C6A7E" w:rsidRDefault="00234580">
      <w:pPr>
        <w:spacing w:after="21" w:line="259" w:lineRule="auto"/>
        <w:ind w:left="0" w:firstLine="0"/>
        <w:jc w:val="left"/>
      </w:pPr>
      <w:r>
        <w:t xml:space="preserve"> </w:t>
      </w:r>
    </w:p>
    <w:p w14:paraId="51627763" w14:textId="77777777" w:rsidR="007C6A7E" w:rsidRDefault="00234580">
      <w:pPr>
        <w:numPr>
          <w:ilvl w:val="1"/>
          <w:numId w:val="5"/>
        </w:numPr>
        <w:ind w:hanging="360"/>
      </w:pPr>
      <w:r>
        <w:t xml:space="preserve">Súťažiaci svojou účasťou v súťaži súhlasí s tým, že ak spoločnosť uzná za potrebné, je oprávnená o súťažiacom vyhľadávať a zhromažďovať informácie a údaje, ktoré jej môžu pomôcť pri výrobe programu, a zároveň udeľuje spoločnosti výslovný súhlas na každé použitie takto vyhľadaných a zhromaždených informácií a údajov za účelom výroby programu. Súťažiaci je zároveň povinný spoločnosti kedykoľvek v priebehu trvania súťaže a výroby programu predložiť údaje týkajúce sa jeho osoby. </w:t>
      </w:r>
    </w:p>
    <w:p w14:paraId="498AF9F0" w14:textId="77777777" w:rsidR="007C6A7E" w:rsidRDefault="00234580">
      <w:pPr>
        <w:spacing w:after="15" w:line="259" w:lineRule="auto"/>
        <w:ind w:left="360" w:firstLine="0"/>
        <w:jc w:val="left"/>
      </w:pPr>
      <w:r>
        <w:t xml:space="preserve"> </w:t>
      </w:r>
    </w:p>
    <w:p w14:paraId="73A35862" w14:textId="77777777" w:rsidR="007C6A7E" w:rsidRDefault="00234580">
      <w:pPr>
        <w:numPr>
          <w:ilvl w:val="1"/>
          <w:numId w:val="5"/>
        </w:numPr>
        <w:ind w:hanging="360"/>
      </w:pPr>
      <w:r>
        <w:t xml:space="preserve">Účasť v súťaži, resp. účinkovanie v programe a účasť pri príprave a výrobe programu a pri  ďalších aktivitách spojených so súťažou a programom nezakladá medzi spoločnosťou a súťažiacim pracovný pomer, preto tento vzťah nepodlieha pracovnoprávnym predpisom a neoprávňuje súťažiaceho požadovať od spoločnosti mzdu, sociálne výhody ani iné nároky.  </w:t>
      </w:r>
    </w:p>
    <w:p w14:paraId="5C828C87" w14:textId="77777777" w:rsidR="007C6A7E" w:rsidRDefault="00234580">
      <w:pPr>
        <w:spacing w:after="19" w:line="259" w:lineRule="auto"/>
        <w:ind w:left="360" w:firstLine="0"/>
        <w:jc w:val="left"/>
      </w:pPr>
      <w:r>
        <w:t xml:space="preserve"> </w:t>
      </w:r>
    </w:p>
    <w:p w14:paraId="17560AA9" w14:textId="77777777" w:rsidR="007C6A7E" w:rsidRDefault="00234580">
      <w:pPr>
        <w:numPr>
          <w:ilvl w:val="1"/>
          <w:numId w:val="5"/>
        </w:numPr>
        <w:ind w:hanging="360"/>
      </w:pPr>
      <w:r>
        <w:t xml:space="preserve">Účasťou v súťaži vzniká súťažiacemu povinnosť konať v rámci účinkovania v programe podľa pokynov spoločnosti a FTV PRIMA.  </w:t>
      </w:r>
    </w:p>
    <w:p w14:paraId="5AE3B349" w14:textId="77777777" w:rsidR="007C6A7E" w:rsidRDefault="00234580">
      <w:pPr>
        <w:spacing w:after="21" w:line="259" w:lineRule="auto"/>
        <w:ind w:left="360" w:firstLine="0"/>
        <w:jc w:val="left"/>
      </w:pPr>
      <w:r>
        <w:t xml:space="preserve"> </w:t>
      </w:r>
    </w:p>
    <w:p w14:paraId="6C61D2B4" w14:textId="77777777" w:rsidR="007C6A7E" w:rsidRDefault="00234580">
      <w:pPr>
        <w:numPr>
          <w:ilvl w:val="1"/>
          <w:numId w:val="5"/>
        </w:numPr>
        <w:ind w:hanging="360"/>
      </w:pPr>
      <w:r>
        <w:t xml:space="preserve">Účasť v súťaži a na výrobe programu je dobrovoľná, bez akejkoľvek formy nátlaku. </w:t>
      </w:r>
    </w:p>
    <w:p w14:paraId="7FDD45C3" w14:textId="77777777" w:rsidR="007C6A7E" w:rsidRDefault="00234580">
      <w:pPr>
        <w:spacing w:after="21" w:line="259" w:lineRule="auto"/>
        <w:ind w:left="360" w:firstLine="0"/>
        <w:jc w:val="left"/>
      </w:pPr>
      <w:r>
        <w:t xml:space="preserve"> </w:t>
      </w:r>
    </w:p>
    <w:p w14:paraId="66CA4C23" w14:textId="77777777" w:rsidR="007C6A7E" w:rsidRDefault="00234580">
      <w:pPr>
        <w:numPr>
          <w:ilvl w:val="1"/>
          <w:numId w:val="5"/>
        </w:numPr>
        <w:ind w:hanging="360"/>
      </w:pPr>
      <w:r>
        <w:t xml:space="preserve">Účasť v súťaži a zároveň na výrobe programu je výlučne na vlastnú zodpovednosť súťažiaceho, pre prípad ujmy na jeho zdraví musí byť súťažiaci poistený a účasťou v súťaži potvrdzuje, že si nebude uplatňovať voči spoločnosti žiaden nárok na odškodné. </w:t>
      </w:r>
    </w:p>
    <w:p w14:paraId="79D7D61E" w14:textId="77777777" w:rsidR="007C6A7E" w:rsidRDefault="00234580">
      <w:pPr>
        <w:spacing w:after="24" w:line="259" w:lineRule="auto"/>
        <w:ind w:left="360" w:firstLine="0"/>
        <w:jc w:val="left"/>
      </w:pPr>
      <w:r>
        <w:t xml:space="preserve"> </w:t>
      </w:r>
    </w:p>
    <w:p w14:paraId="683E4351" w14:textId="77777777" w:rsidR="007C6A7E" w:rsidRDefault="00234580">
      <w:pPr>
        <w:numPr>
          <w:ilvl w:val="1"/>
          <w:numId w:val="5"/>
        </w:numPr>
        <w:ind w:hanging="360"/>
      </w:pPr>
      <w:r>
        <w:t xml:space="preserve">V prípade, že pri výkone súťažiaceho, ktorý predvedie alebo inak vykoná v priebehu súťaže, budú prítomné alebo využité akékoľvek zvieratá, súťažiaci vopred (minimálne 1 kalendárny týždeň) písomne spoločnosť upovedomí o ich prítomnosti a na vlastné náklady zabezpečí, </w:t>
      </w:r>
    </w:p>
    <w:p w14:paraId="37A97589" w14:textId="77777777" w:rsidR="007C6A7E" w:rsidRDefault="00234580">
      <w:pPr>
        <w:ind w:left="720" w:firstLine="0"/>
      </w:pPr>
      <w:r>
        <w:t xml:space="preserve">aby zvieratá boli očkované a zdravotne spôsobilé prísť do kontaktu s tretími osobami. Zároveň v prípade ujmy na živote, zdraví alebo majetku akejkoľvek osoby spôsobenej zvieraťom, ktoré na miesto výroby privedie súťažiaci, je súťažiaci povinný vysporiadať všetky nároky tretích osôb, ktoré si z titulu spôsobenej ujmy uplatnia voči spoločnosti a/alebo vysielateľovi a/alebo FTV PRIMA a/alebo FREMANTLEMEDIA s tým, že za prípadnú ujmu na zvierati, spoločnosť nenesie žiadnu zodpovednosť, a to bez ohľadu na to, že spoločnosť umožní, aby sa zviera spoločne so súťažiacim zúčastnilo súťaže, resp. výroby programu. Spoločnosť si vyhradzuje právo kedykoľvek počas trvania súťaže odmietnuť alebo neumožniť prítomnosť </w:t>
      </w:r>
      <w:r>
        <w:lastRenderedPageBreak/>
        <w:t xml:space="preserve">akýchkoľvek zvierat pri výkone súťažiaceho, ktorý súťažiaci predvedie alebo inak vykoná v priebehu súťaže. </w:t>
      </w:r>
    </w:p>
    <w:p w14:paraId="7B0ECCF3" w14:textId="77777777" w:rsidR="007C6A7E" w:rsidRDefault="00234580">
      <w:pPr>
        <w:spacing w:after="21" w:line="259" w:lineRule="auto"/>
        <w:ind w:left="360" w:firstLine="0"/>
        <w:jc w:val="left"/>
      </w:pPr>
      <w:r>
        <w:t xml:space="preserve"> </w:t>
      </w:r>
    </w:p>
    <w:p w14:paraId="01D991B9" w14:textId="77777777" w:rsidR="007C6A7E" w:rsidRDefault="00234580">
      <w:pPr>
        <w:numPr>
          <w:ilvl w:val="1"/>
          <w:numId w:val="5"/>
        </w:numPr>
        <w:ind w:hanging="360"/>
      </w:pPr>
      <w:r>
        <w:t xml:space="preserve">V prípade, že pri výkone, ktorý predvedie alebo inak vykoná súťažiaci v priebehu súťaže budú prítomné alebo využité akékoľvek maloleté osoby, vopred (minimálne 1 kalendárny týždeň) písomne spoločnosť upovedomí o ich prítomnosti a o obsahu ich činnosti s tým, že ich účasť v súťaži a pri výrobe programu spoločne so súťažiacim spoločnosť písomne schvaľuje; zároveň v prípade ujmy na živote, zdraví alebo majetku akejkoľvek osoby spôsobenej maloletou osobou, ktorú na miesto výroby prizve súťažiaci, súťažiaci vysporiada všetky nároky tretích osôb, ktoré si z titulu spôsobenej ujmy uplatnia voči spoločnosti a/alebo vysielateľovi a/alebo FTV PRIMA a/alebo FREMANTLEMEDIA s tým, že v prípade ujmy na živote alebo zdraví maloletej osoby spoločnosť nenesie za túto ujmu žiadnu zodpovednosť, a to bez ohľadu na to, že spoločnosť umožní, aby sa maloletá osoba spoločne so súťažiacim zúčastnila súťaže a výroby programu. </w:t>
      </w:r>
    </w:p>
    <w:p w14:paraId="12B81B09" w14:textId="77777777" w:rsidR="007C6A7E" w:rsidRDefault="00234580">
      <w:pPr>
        <w:spacing w:after="21" w:line="259" w:lineRule="auto"/>
        <w:ind w:left="360" w:firstLine="0"/>
        <w:jc w:val="left"/>
      </w:pPr>
      <w:r>
        <w:t xml:space="preserve"> </w:t>
      </w:r>
    </w:p>
    <w:p w14:paraId="3BF1DDEC" w14:textId="77777777" w:rsidR="007C6A7E" w:rsidRDefault="00234580">
      <w:pPr>
        <w:numPr>
          <w:ilvl w:val="0"/>
          <w:numId w:val="4"/>
        </w:numPr>
        <w:ind w:hanging="360"/>
      </w:pPr>
      <w:r>
        <w:t xml:space="preserve">Súťažiaci v predstihu (minimálne 1 kalendárny týždeň) písomne oboznámi spoločnosť o tom, že zamýšľa predviesť kaskadérske výkony, výkony s otvoreným ohňom, výkony  nebezpečnými látkami alebo predmetmi, ktoré môžu byť život a zdravie ohrozujúce, ako aj  iné výkony v rámci ktorých môže dôjsť k ohrozeniu života, zdravia alebo majetku súťažiaceho, spoločnosti alebo tretích osôb; zároveň v prípade ujmy na živote, zdraví alebo majetku akejkoľvek osoby spôsobenej v dôsledku tejto činnosti, je súťažiaci povinný vysporiadať všetky nároky tretích osôb, ktoré si z titulu spôsobenej ujmy uplatnia voči spoločnosti a/alebo vysielateľovi a/alebo FTV PRIMA  a/alebo FREMANTLEMEDIA s tým, že rozhodnutím spoločnosti o umožnení predvedenia takéhoto výkonu spoločnosť nepreberá na seba žiadne nebezpečenstvo vzniku akejkoľvek ujmy a súťažiaci je v prípade jej vzniku zodpovedný výlučne a samostatne. </w:t>
      </w:r>
    </w:p>
    <w:p w14:paraId="48DB7350" w14:textId="77777777" w:rsidR="007C6A7E" w:rsidRDefault="00234580">
      <w:pPr>
        <w:spacing w:after="19" w:line="259" w:lineRule="auto"/>
        <w:ind w:left="360" w:firstLine="0"/>
        <w:jc w:val="left"/>
      </w:pPr>
      <w:r>
        <w:t xml:space="preserve"> </w:t>
      </w:r>
    </w:p>
    <w:p w14:paraId="25E38FF7" w14:textId="77777777" w:rsidR="007C6A7E" w:rsidRDefault="00234580">
      <w:pPr>
        <w:numPr>
          <w:ilvl w:val="0"/>
          <w:numId w:val="4"/>
        </w:numPr>
        <w:ind w:hanging="360"/>
      </w:pPr>
      <w:r>
        <w:t xml:space="preserve">Súťažiaci v predstihu (1 kalendárny týždeň) písomne oboznámi spoločnosť o tom, že v rámci výkonu zamýšľa predviesť kúzelnícky trik; zároveň v prípade ujmy na živote, zdraví alebo majetku akejkoľvek osoby spôsobenej v dôsledku tejto činnosti súťažiaceho, je súťažiaci  povinný vysporiadať všetky nároky tretích osôb, ktoré si z titulu spôsobenej ujmy uplatnia voči spoločnosti a/alebo vysielateľovi a/alebo FTV PRIMA a/alebo FREMANTLEMEDIA s tým, že rozhodnutím spoločnosti o umožnení predvedenia kúzelníckeho triku spoločnosť nepreberá na seba zodpovednosť za jeho prezradenie bez ohľadu na to, akým spôsobom bude predvádzaný kúzelnícky trik prezradený. Súťažiac predvedie kúzelnícky trik na vlastné nebezpečenstvo a zodpovednosť. </w:t>
      </w:r>
    </w:p>
    <w:p w14:paraId="2616D0A5" w14:textId="77777777" w:rsidR="007C6A7E" w:rsidRDefault="00234580">
      <w:pPr>
        <w:spacing w:after="8" w:line="259" w:lineRule="auto"/>
        <w:ind w:left="360" w:firstLine="0"/>
        <w:jc w:val="left"/>
      </w:pPr>
      <w:r>
        <w:t xml:space="preserve"> </w:t>
      </w:r>
    </w:p>
    <w:p w14:paraId="544F2295" w14:textId="77777777" w:rsidR="007C6A7E" w:rsidRDefault="00234580">
      <w:pPr>
        <w:numPr>
          <w:ilvl w:val="0"/>
          <w:numId w:val="4"/>
        </w:numPr>
        <w:ind w:hanging="360"/>
      </w:pPr>
      <w:r>
        <w:t xml:space="preserve">Súťažiaci účasťou v súťaži plne zodpovedá za svoj zdravotný stav, je po fyzickej a psychickej stránke schopný a spôsobilý podstúpiť fyzickú a psychickú záťaž s tým, že v prípade, ak v rámci výkonu súťažiaceho zamýšľa predviesť výkon, ktorý je fyzicky alebo psychicky náročný, na požiadanie spoločnosti je povinný poskytnúť spoločnosti osobitné pravdivé vyhlásenie o zdravotnom stave, a teda vyhlásenie o tom, že je fyzicky a zdravotne spôsobilý bez ujmy na svojom živote alebo zdraví podstúpiť zamýšľaný fyzickú alebo psychickú záťaž. </w:t>
      </w:r>
    </w:p>
    <w:p w14:paraId="7AEE8365" w14:textId="77777777" w:rsidR="007C6A7E" w:rsidRDefault="00234580">
      <w:pPr>
        <w:ind w:left="720" w:firstLine="0"/>
      </w:pPr>
      <w:r>
        <w:t xml:space="preserve">Ak spoločnosť na základe doručeného vyhlásenia a potvrdenia o zdravotnom stave súťažiaceho povolí výkon náročnej fyzickej alebo psychickej aktivity, súťažiaci vykoná túto aktivitu na </w:t>
      </w:r>
      <w:r>
        <w:lastRenderedPageBreak/>
        <w:t xml:space="preserve">vlastné nebezpečenstvo a na vlastnú zodpovednosť s tým, že ak v dôsledku vykonania zamýšľanej aktivity bude spôsobená akákoľvek ujma, najmä škoda, súťažiacemu, spoločnosti alebo tretím osobám, súťažiaci za túto ujmu zodpovedá výlučne a samostatne. Súťažiaci je povinný v takomto prípade spoločnosti písomne oznámiť všetky lieky a liečivá, ktoré užíva, prípadne je odôvodnený predpoklad, že ich v priebehu výroby programu bude nevyhnutné užiť a zároveň choroby, ktoré nimi lieči. </w:t>
      </w:r>
    </w:p>
    <w:p w14:paraId="2B33AEA8" w14:textId="77777777" w:rsidR="007C6A7E" w:rsidRDefault="00234580">
      <w:pPr>
        <w:spacing w:after="22" w:line="259" w:lineRule="auto"/>
        <w:ind w:left="360" w:firstLine="0"/>
        <w:jc w:val="left"/>
      </w:pPr>
      <w:r>
        <w:t xml:space="preserve"> </w:t>
      </w:r>
    </w:p>
    <w:p w14:paraId="78C02B55" w14:textId="77777777" w:rsidR="007C6A7E" w:rsidRDefault="00234580">
      <w:pPr>
        <w:numPr>
          <w:ilvl w:val="0"/>
          <w:numId w:val="4"/>
        </w:numPr>
        <w:ind w:hanging="360"/>
      </w:pPr>
      <w:r>
        <w:t xml:space="preserve">V prípade, ak v priebehu trvania ktoréhokoľvek štádia súťaže, resp. výroby programu nastanú také skutočnosti, ktoré bránia riadnej účasti súťažiaceho v súťaži, resp. na ďalšej výrobe programu, je o nich súťažiaci povinný bezodkladne upovedomiť spoločnosť; spoločnosť v takomto prípade môže bezodkladne a s okamžitou platnosťou ukončiť spoluprácu so súťažiacim a rozhodnúť o skončení jeho účasti v súťaži. </w:t>
      </w:r>
    </w:p>
    <w:p w14:paraId="7F4B66F1" w14:textId="77777777" w:rsidR="007C6A7E" w:rsidRDefault="00234580">
      <w:pPr>
        <w:spacing w:after="21" w:line="259" w:lineRule="auto"/>
        <w:ind w:left="360" w:firstLine="0"/>
        <w:jc w:val="left"/>
      </w:pPr>
      <w:r>
        <w:t xml:space="preserve"> </w:t>
      </w:r>
    </w:p>
    <w:p w14:paraId="0AB9308D" w14:textId="77777777" w:rsidR="007C6A7E" w:rsidRDefault="00234580">
      <w:pPr>
        <w:numPr>
          <w:ilvl w:val="0"/>
          <w:numId w:val="4"/>
        </w:numPr>
        <w:ind w:hanging="360"/>
      </w:pPr>
      <w:r>
        <w:t xml:space="preserve">Súťažiaci je povinný, pokiaľ nie je ustanovené inak, poskytnúť spoločnosti všetku súčinnosť, ktorá môže byť k úspešnému vykonaniu účelu programu a súťaže potrebná. </w:t>
      </w:r>
    </w:p>
    <w:p w14:paraId="7D885494" w14:textId="77777777" w:rsidR="007C6A7E" w:rsidRDefault="00234580">
      <w:pPr>
        <w:spacing w:after="20" w:line="259" w:lineRule="auto"/>
        <w:ind w:left="360" w:firstLine="0"/>
        <w:jc w:val="left"/>
      </w:pPr>
      <w:r>
        <w:t xml:space="preserve"> </w:t>
      </w:r>
    </w:p>
    <w:p w14:paraId="7221BD48" w14:textId="77777777" w:rsidR="007C6A7E" w:rsidRDefault="00234580">
      <w:pPr>
        <w:numPr>
          <w:ilvl w:val="0"/>
          <w:numId w:val="4"/>
        </w:numPr>
        <w:ind w:hanging="360"/>
      </w:pPr>
      <w:r>
        <w:t xml:space="preserve">Súťažiaci si svoje vystúpenie, ktorým sa bude v súťaži a programe prezentovať pripravuje sám, na svoje náklady a nebezpečenstvo s tým, že v prípade, ak nebude môcť predviesť svoje výkony v rámci svojho vystúpenia z technických, priestorových alebo iných dôvodov, ktorých podstata vyplýva z charakteru zamýšľaného výkonu, spoločnosť za nemožnosť uskutočnenia výkonu nenesie žiadnu zodpovednosť. </w:t>
      </w:r>
    </w:p>
    <w:p w14:paraId="13675564" w14:textId="77777777" w:rsidR="007C6A7E" w:rsidRDefault="00234580">
      <w:pPr>
        <w:spacing w:after="23" w:line="259" w:lineRule="auto"/>
        <w:ind w:left="360" w:firstLine="0"/>
        <w:jc w:val="left"/>
      </w:pPr>
      <w:r>
        <w:t xml:space="preserve"> </w:t>
      </w:r>
    </w:p>
    <w:p w14:paraId="7E4395E5" w14:textId="77777777" w:rsidR="007C6A7E" w:rsidRDefault="00234580">
      <w:pPr>
        <w:numPr>
          <w:ilvl w:val="0"/>
          <w:numId w:val="4"/>
        </w:numPr>
        <w:ind w:hanging="360"/>
      </w:pPr>
      <w:r>
        <w:t xml:space="preserve">Súťažiaci je počas trvania jeho účasti v súťaži, prípadne po jej skončení, ak tak upravuje špeciálna zmluva poskytnúť spoločnosti všetku súčinnosť a to aj v dobe pred uskutočnením výroby programu a aj po uplynutí doby výroby ak je to potrebné k dosiahnutiu účelu prípravy a realizácie súťaže. </w:t>
      </w:r>
    </w:p>
    <w:p w14:paraId="01DA77B8" w14:textId="77777777" w:rsidR="007C6A7E" w:rsidRDefault="00234580">
      <w:pPr>
        <w:spacing w:after="23" w:line="259" w:lineRule="auto"/>
        <w:ind w:left="360" w:firstLine="0"/>
        <w:jc w:val="left"/>
      </w:pPr>
      <w:r>
        <w:t xml:space="preserve"> </w:t>
      </w:r>
    </w:p>
    <w:p w14:paraId="352F7555" w14:textId="77777777" w:rsidR="007C6A7E" w:rsidRDefault="00234580">
      <w:pPr>
        <w:numPr>
          <w:ilvl w:val="0"/>
          <w:numId w:val="4"/>
        </w:numPr>
        <w:ind w:hanging="360"/>
      </w:pPr>
      <w:r>
        <w:t xml:space="preserve">Osobná prítomnosť v čase a na mieste podľa rozhodnutia spoločnosti, je povinnosťou súťažiaceho, pričom súťažiaci bude riadne pripravený predviesť výkon alebo vykonať činnosť, s ktorou bude v súťaži súťažiť a že bude postupovať len v súlade s pravidlami súťaže, pokynmi spoločnosti a všeobecne záväznými právnymi predpismi, platnými a účinnými na území Slovenskej republiky a Českej republiky. </w:t>
      </w:r>
    </w:p>
    <w:p w14:paraId="78B50D27" w14:textId="77777777" w:rsidR="007C6A7E" w:rsidRDefault="00234580">
      <w:pPr>
        <w:spacing w:after="6" w:line="259" w:lineRule="auto"/>
        <w:ind w:left="1068" w:firstLine="0"/>
        <w:jc w:val="left"/>
      </w:pPr>
      <w:r>
        <w:t xml:space="preserve"> </w:t>
      </w:r>
    </w:p>
    <w:p w14:paraId="54C688C1" w14:textId="77777777" w:rsidR="007C6A7E" w:rsidRDefault="00234580">
      <w:pPr>
        <w:numPr>
          <w:ilvl w:val="0"/>
          <w:numId w:val="4"/>
        </w:numPr>
        <w:ind w:hanging="360"/>
      </w:pPr>
      <w:r>
        <w:t xml:space="preserve">Súťažiaci nesmie byť zamestnancom spoločnosti, spoločnosti MAC TV </w:t>
      </w:r>
      <w:proofErr w:type="spellStart"/>
      <w:r>
        <w:t>s.r.o</w:t>
      </w:r>
      <w:proofErr w:type="spellEnd"/>
      <w:r>
        <w:t xml:space="preserve">.,  FTV Prima, spol. s </w:t>
      </w:r>
      <w:proofErr w:type="spellStart"/>
      <w:r>
        <w:t>r.o</w:t>
      </w:r>
      <w:proofErr w:type="spellEnd"/>
      <w:r>
        <w:t xml:space="preserve">. a ani inej spoločnosti podieľajúcej sa na príprave a realizácii súťaže akýmkoľvek spôsobom. Súťažiaci tiež nesmie byť fyzickou osobou podnikateľom podieľajúcim sa na príprave a realizácii súťaže akýmkoľvek spôsobom. </w:t>
      </w:r>
    </w:p>
    <w:p w14:paraId="5F792A0E" w14:textId="77777777" w:rsidR="007C6A7E" w:rsidRDefault="00234580">
      <w:pPr>
        <w:spacing w:after="17" w:line="259" w:lineRule="auto"/>
        <w:ind w:left="360" w:firstLine="0"/>
        <w:jc w:val="left"/>
      </w:pPr>
      <w:r>
        <w:t xml:space="preserve"> </w:t>
      </w:r>
    </w:p>
    <w:p w14:paraId="464F420A" w14:textId="77777777" w:rsidR="007C6A7E" w:rsidRDefault="00234580">
      <w:pPr>
        <w:numPr>
          <w:ilvl w:val="0"/>
          <w:numId w:val="4"/>
        </w:numPr>
        <w:ind w:hanging="360"/>
      </w:pPr>
      <w:r>
        <w:t xml:space="preserve">V prípade ak súťažiaci uvedie nesprávne údaje v akomkoľvek dokumente v súvislosti s jeho účasťou v súťaži, je si vedomý toho, že spoločnosť je oprávnená súťažiaceho bezodkladne zo súťaže vylúčiť. </w:t>
      </w:r>
    </w:p>
    <w:p w14:paraId="69A54323" w14:textId="77777777" w:rsidR="007C6A7E" w:rsidRDefault="00234580">
      <w:pPr>
        <w:spacing w:after="20" w:line="259" w:lineRule="auto"/>
        <w:ind w:left="360" w:firstLine="0"/>
        <w:jc w:val="left"/>
      </w:pPr>
      <w:r>
        <w:t xml:space="preserve"> </w:t>
      </w:r>
    </w:p>
    <w:p w14:paraId="040D76D3" w14:textId="77777777" w:rsidR="007C6A7E" w:rsidRDefault="00234580">
      <w:pPr>
        <w:numPr>
          <w:ilvl w:val="0"/>
          <w:numId w:val="4"/>
        </w:numPr>
        <w:ind w:hanging="360"/>
      </w:pPr>
      <w:r>
        <w:t xml:space="preserve">Používanie a držanie ilegálnych drog, alkoholu, zbraní, účasť v nelegálnych aktivitách na mieste výroby programu a pri realizácii súťaže je zakázaná. V prípade ak spoločnosť vyhodnotí </w:t>
      </w:r>
      <w:r>
        <w:lastRenderedPageBreak/>
        <w:t xml:space="preserve">konanie súťažiaceho ako v rozpore s týmto ustanovením, je oprávnená bezodkladne súťažiaceho vylúčiť zo súťaže. </w:t>
      </w:r>
    </w:p>
    <w:p w14:paraId="13943FB7" w14:textId="77777777" w:rsidR="007C6A7E" w:rsidRDefault="00234580">
      <w:pPr>
        <w:spacing w:after="21" w:line="259" w:lineRule="auto"/>
        <w:ind w:left="360" w:firstLine="0"/>
        <w:jc w:val="left"/>
      </w:pPr>
      <w:r>
        <w:t xml:space="preserve"> </w:t>
      </w:r>
    </w:p>
    <w:p w14:paraId="395D18C3" w14:textId="77777777" w:rsidR="007C6A7E" w:rsidRDefault="00234580">
      <w:pPr>
        <w:numPr>
          <w:ilvl w:val="0"/>
          <w:numId w:val="4"/>
        </w:numPr>
        <w:ind w:hanging="360"/>
      </w:pPr>
      <w:r>
        <w:t xml:space="preserve">Súťažiaci nesmie propagovať svojím oblečením, prejavom, vystupovaním počas účasti v súťaži, pri natáčaní programu fyzickú ani právnickú osobu. </w:t>
      </w:r>
    </w:p>
    <w:p w14:paraId="438BBD0B" w14:textId="77777777" w:rsidR="007C6A7E" w:rsidRDefault="00234580">
      <w:pPr>
        <w:spacing w:after="21" w:line="259" w:lineRule="auto"/>
        <w:ind w:left="1068" w:firstLine="0"/>
        <w:jc w:val="left"/>
      </w:pPr>
      <w:r>
        <w:t xml:space="preserve"> </w:t>
      </w:r>
    </w:p>
    <w:p w14:paraId="62E01E6B" w14:textId="77777777" w:rsidR="007C6A7E" w:rsidRDefault="00234580">
      <w:pPr>
        <w:numPr>
          <w:ilvl w:val="0"/>
          <w:numId w:val="4"/>
        </w:numPr>
        <w:ind w:hanging="360"/>
      </w:pPr>
      <w:r>
        <w:t xml:space="preserve">Bez predchádzajúceho písomného súhlasu spoločnosti sa súťažiaci nemôže prezentovať v inom komerčnom médiu po dobu účasti v súťaži a v období najmenej 3 mesiacoch po skončení účasti v súťaži. </w:t>
      </w:r>
    </w:p>
    <w:p w14:paraId="4AFBDD64" w14:textId="77777777" w:rsidR="007C6A7E" w:rsidRDefault="00234580">
      <w:pPr>
        <w:spacing w:after="21" w:line="259" w:lineRule="auto"/>
        <w:ind w:left="1068" w:firstLine="0"/>
        <w:jc w:val="left"/>
      </w:pPr>
      <w:r>
        <w:t xml:space="preserve"> </w:t>
      </w:r>
    </w:p>
    <w:p w14:paraId="3B691C18" w14:textId="77777777" w:rsidR="007C6A7E" w:rsidRDefault="00234580">
      <w:pPr>
        <w:numPr>
          <w:ilvl w:val="0"/>
          <w:numId w:val="4"/>
        </w:numPr>
        <w:ind w:hanging="360"/>
      </w:pPr>
      <w:r>
        <w:t xml:space="preserve">Súťažiaci bude pri svojej prezentácii na verejnosti rešpektovať pokyny spoločnosti, pokiaľ ide o jeho vystupovanie a oblečenie. </w:t>
      </w:r>
    </w:p>
    <w:p w14:paraId="4A67AB98" w14:textId="77777777" w:rsidR="007C6A7E" w:rsidRDefault="00234580">
      <w:pPr>
        <w:spacing w:after="0" w:line="259" w:lineRule="auto"/>
        <w:ind w:left="360" w:firstLine="0"/>
        <w:jc w:val="left"/>
      </w:pPr>
      <w:r>
        <w:t xml:space="preserve"> </w:t>
      </w:r>
    </w:p>
    <w:p w14:paraId="062ECF1F" w14:textId="77777777" w:rsidR="007C6A7E" w:rsidRDefault="00234580">
      <w:pPr>
        <w:spacing w:line="259" w:lineRule="auto"/>
        <w:ind w:left="360" w:firstLine="0"/>
        <w:jc w:val="left"/>
      </w:pPr>
      <w:r>
        <w:t xml:space="preserve"> </w:t>
      </w:r>
    </w:p>
    <w:p w14:paraId="4CCC9720" w14:textId="77777777" w:rsidR="007C6A7E" w:rsidRDefault="00234580">
      <w:pPr>
        <w:spacing w:after="2" w:line="259" w:lineRule="auto"/>
        <w:ind w:left="1132" w:right="767" w:hanging="10"/>
        <w:jc w:val="center"/>
      </w:pPr>
      <w:r>
        <w:rPr>
          <w:b/>
        </w:rPr>
        <w:t xml:space="preserve">Článok VIII </w:t>
      </w:r>
    </w:p>
    <w:p w14:paraId="5FCE8FAC" w14:textId="77777777" w:rsidR="007C6A7E" w:rsidRDefault="00234580">
      <w:pPr>
        <w:spacing w:after="2" w:line="259" w:lineRule="auto"/>
        <w:ind w:left="1132" w:right="765" w:hanging="10"/>
        <w:jc w:val="center"/>
      </w:pPr>
      <w:r>
        <w:rPr>
          <w:b/>
        </w:rPr>
        <w:t xml:space="preserve">Spracovanie osobných údajov </w:t>
      </w:r>
    </w:p>
    <w:p w14:paraId="126AACA7" w14:textId="77777777" w:rsidR="007C6A7E" w:rsidRDefault="00234580">
      <w:pPr>
        <w:spacing w:after="24" w:line="259" w:lineRule="auto"/>
        <w:ind w:left="410" w:firstLine="0"/>
        <w:jc w:val="center"/>
      </w:pPr>
      <w:r>
        <w:rPr>
          <w:b/>
        </w:rPr>
        <w:t xml:space="preserve"> </w:t>
      </w:r>
    </w:p>
    <w:p w14:paraId="216E3D1D" w14:textId="77777777" w:rsidR="008D3456" w:rsidRPr="008D3456" w:rsidRDefault="008D3456" w:rsidP="008D3456">
      <w:pPr>
        <w:widowControl w:val="0"/>
        <w:numPr>
          <w:ilvl w:val="0"/>
          <w:numId w:val="9"/>
        </w:numPr>
        <w:tabs>
          <w:tab w:val="left" w:pos="284"/>
        </w:tabs>
        <w:suppressAutoHyphens/>
        <w:spacing w:after="0" w:line="240" w:lineRule="auto"/>
        <w:rPr>
          <w:b/>
        </w:rPr>
      </w:pPr>
      <w:r w:rsidRPr="008D3456">
        <w:rPr>
          <w:b/>
        </w:rPr>
        <w:t>Prevádzkovateľ osobných údajov:</w:t>
      </w:r>
    </w:p>
    <w:p w14:paraId="1D2B4F17" w14:textId="77777777" w:rsidR="008D3456" w:rsidRPr="008D3456" w:rsidRDefault="008D3456" w:rsidP="008D3456">
      <w:pPr>
        <w:tabs>
          <w:tab w:val="left" w:pos="0"/>
        </w:tabs>
      </w:pPr>
    </w:p>
    <w:p w14:paraId="2185D8C2" w14:textId="77777777" w:rsidR="008D3456" w:rsidRPr="008D3456" w:rsidRDefault="008D3456" w:rsidP="008D3456">
      <w:pPr>
        <w:tabs>
          <w:tab w:val="left" w:pos="0"/>
        </w:tabs>
        <w:ind w:left="709" w:firstLine="0"/>
      </w:pPr>
      <w:r w:rsidRPr="008D3456">
        <w:t xml:space="preserve">Prevádzkovateľom osobných údajov, teda subjekt, ktorý spracováva osobné údaje dotknutej osoby (účastníka súťaže), je </w:t>
      </w:r>
      <w:r w:rsidR="00FA176A">
        <w:t>spoločnosť</w:t>
      </w:r>
      <w:r w:rsidRPr="008D3456">
        <w:t xml:space="preserve"> (ďalej pre účely tohto článku len „Prevádzkovateľ“). </w:t>
      </w:r>
    </w:p>
    <w:p w14:paraId="26D9552F" w14:textId="77777777" w:rsidR="008D3456" w:rsidRPr="008D3456" w:rsidRDefault="008D3456" w:rsidP="008D3456">
      <w:pPr>
        <w:tabs>
          <w:tab w:val="left" w:pos="0"/>
        </w:tabs>
        <w:ind w:left="993"/>
      </w:pPr>
    </w:p>
    <w:p w14:paraId="7AA5A338" w14:textId="77777777" w:rsidR="008D3456" w:rsidRPr="008D3456" w:rsidRDefault="008D3456" w:rsidP="008D3456">
      <w:pPr>
        <w:ind w:left="709" w:firstLine="0"/>
      </w:pPr>
      <w:r w:rsidRPr="008D3456">
        <w:t xml:space="preserve">Prevádzkovateľ postupuje pri spracovaní osobných údajov v súlade s Nariadením Európskeho parlamentu a Rady (EÚ) 2016/679 o ochrane fyzických osôb pri spracúvaní osobných údajov a o voľnom pohybe takýchto údajov (všeobecné nariadenie o ochrane údajov) (ďalej len „Nariadenie“) a zákonom č. 18/2018 </w:t>
      </w:r>
      <w:proofErr w:type="spellStart"/>
      <w:r w:rsidRPr="008D3456">
        <w:t>Z.z</w:t>
      </w:r>
      <w:proofErr w:type="spellEnd"/>
      <w:r w:rsidRPr="008D3456">
        <w:t>., o ochrane osobných údajov a o zmena a doplnení niektorých zákonov (ďalej len zákon o ochrane OÚ).</w:t>
      </w:r>
    </w:p>
    <w:p w14:paraId="3F738F8F" w14:textId="77777777" w:rsidR="008D3456" w:rsidRPr="008D3456" w:rsidRDefault="008D3456" w:rsidP="008D3456">
      <w:pPr>
        <w:tabs>
          <w:tab w:val="left" w:pos="0"/>
        </w:tabs>
        <w:ind w:left="993"/>
      </w:pPr>
    </w:p>
    <w:p w14:paraId="4F57304C" w14:textId="77777777" w:rsidR="008D3456" w:rsidRPr="008D3456" w:rsidRDefault="008D3456" w:rsidP="008D3456">
      <w:pPr>
        <w:widowControl w:val="0"/>
        <w:numPr>
          <w:ilvl w:val="0"/>
          <w:numId w:val="9"/>
        </w:numPr>
        <w:tabs>
          <w:tab w:val="left" w:pos="0"/>
        </w:tabs>
        <w:suppressAutoHyphens/>
        <w:spacing w:after="0" w:line="240" w:lineRule="auto"/>
        <w:ind w:left="284" w:firstLine="142"/>
        <w:rPr>
          <w:b/>
        </w:rPr>
      </w:pPr>
      <w:r w:rsidRPr="008D3456">
        <w:rPr>
          <w:b/>
        </w:rPr>
        <w:t>Účely a právny základ spracovania osobných údajov:</w:t>
      </w:r>
    </w:p>
    <w:p w14:paraId="5EE4BB29" w14:textId="77777777" w:rsidR="008D3456" w:rsidRPr="008D3456" w:rsidRDefault="008D3456" w:rsidP="008D3456">
      <w:pPr>
        <w:tabs>
          <w:tab w:val="left" w:pos="0"/>
        </w:tabs>
      </w:pPr>
    </w:p>
    <w:p w14:paraId="07ECEEC9" w14:textId="77777777" w:rsidR="008D3456" w:rsidRPr="008D3456" w:rsidRDefault="008D3456" w:rsidP="008D3456">
      <w:pPr>
        <w:widowControl w:val="0"/>
        <w:numPr>
          <w:ilvl w:val="0"/>
          <w:numId w:val="10"/>
        </w:numPr>
        <w:tabs>
          <w:tab w:val="left" w:pos="0"/>
          <w:tab w:val="left" w:pos="993"/>
        </w:tabs>
        <w:suppressAutoHyphens/>
        <w:spacing w:after="0" w:line="240" w:lineRule="auto"/>
        <w:ind w:left="709" w:hanging="283"/>
      </w:pPr>
      <w:r w:rsidRPr="008D3456">
        <w:t>Prevádzkovateľ spracováva osobné údaje uchádzačov/súťažiacich (ďalej pre účely tohto článku len „dotknuté osoby“) výlučne v rozsahu nevyhnutnom na plnenie účelu účasti vo vstupnom konkurze (ďalej pre účely tohto článku len „</w:t>
      </w:r>
      <w:proofErr w:type="spellStart"/>
      <w:r w:rsidRPr="008D3456">
        <w:t>casting</w:t>
      </w:r>
      <w:proofErr w:type="spellEnd"/>
      <w:r w:rsidRPr="008D3456">
        <w:t>“) a v súťaži.</w:t>
      </w:r>
    </w:p>
    <w:p w14:paraId="27915529" w14:textId="77777777" w:rsidR="008D3456" w:rsidRPr="008D3456" w:rsidRDefault="008D3456" w:rsidP="008D3456">
      <w:pPr>
        <w:tabs>
          <w:tab w:val="left" w:pos="0"/>
          <w:tab w:val="left" w:pos="720"/>
        </w:tabs>
        <w:ind w:left="709" w:firstLine="142"/>
      </w:pPr>
    </w:p>
    <w:p w14:paraId="0D7CCBF5" w14:textId="77777777" w:rsidR="008D3456" w:rsidRPr="008D3456" w:rsidRDefault="008D3456" w:rsidP="008D3456">
      <w:pPr>
        <w:widowControl w:val="0"/>
        <w:numPr>
          <w:ilvl w:val="0"/>
          <w:numId w:val="10"/>
        </w:numPr>
        <w:tabs>
          <w:tab w:val="left" w:pos="0"/>
          <w:tab w:val="left" w:pos="993"/>
        </w:tabs>
        <w:suppressAutoHyphens/>
        <w:spacing w:after="0" w:line="240" w:lineRule="auto"/>
        <w:ind w:left="709" w:hanging="283"/>
      </w:pPr>
      <w:r w:rsidRPr="008D3456">
        <w:t xml:space="preserve">Prevádzkovateľ spracováva za účelom účasti v </w:t>
      </w:r>
      <w:proofErr w:type="spellStart"/>
      <w:r w:rsidRPr="008D3456">
        <w:t>castingu</w:t>
      </w:r>
      <w:proofErr w:type="spellEnd"/>
      <w:r w:rsidRPr="008D3456">
        <w:t xml:space="preserve"> osobné údaje, a to, mená, priezviská, adrese trvalého alebo prechodného pobytu, telefónne číslo, e-mailovú adresu, podobizeň (audiovizuálny záznam) ktorých spracovanie je nevyhnutné na dosiahnutie účelu účasti účastníka v </w:t>
      </w:r>
      <w:proofErr w:type="spellStart"/>
      <w:r w:rsidRPr="008D3456">
        <w:t>castingu</w:t>
      </w:r>
      <w:proofErr w:type="spellEnd"/>
      <w:r w:rsidRPr="008D3456">
        <w:t xml:space="preserve"> a súťaži.</w:t>
      </w:r>
    </w:p>
    <w:p w14:paraId="07A9231D" w14:textId="77777777" w:rsidR="008D3456" w:rsidRPr="008D3456" w:rsidRDefault="008D3456" w:rsidP="008D3456">
      <w:pPr>
        <w:tabs>
          <w:tab w:val="left" w:pos="0"/>
          <w:tab w:val="left" w:pos="720"/>
        </w:tabs>
        <w:ind w:left="709" w:firstLine="142"/>
      </w:pPr>
    </w:p>
    <w:p w14:paraId="7EB4D058" w14:textId="77777777" w:rsidR="008D3456" w:rsidRPr="008D3456" w:rsidRDefault="008D3456" w:rsidP="008D3456">
      <w:pPr>
        <w:widowControl w:val="0"/>
        <w:numPr>
          <w:ilvl w:val="0"/>
          <w:numId w:val="10"/>
        </w:numPr>
        <w:tabs>
          <w:tab w:val="left" w:pos="0"/>
          <w:tab w:val="left" w:pos="993"/>
        </w:tabs>
        <w:suppressAutoHyphens/>
        <w:spacing w:after="0" w:line="240" w:lineRule="auto"/>
        <w:ind w:left="709" w:hanging="283"/>
      </w:pPr>
      <w:r w:rsidRPr="008D3456">
        <w:t>Prevádzkovateľ spracováva za účelom výroby programov a/alebo doplnkového vysielania, nevyhnutné osobné údaje výhercov, kto</w:t>
      </w:r>
      <w:r w:rsidR="00FA176A">
        <w:t>rými sú mená, priezviská, adresy</w:t>
      </w:r>
      <w:r w:rsidRPr="008D3456">
        <w:t xml:space="preserve"> trvalého alebo prechodného pobytu a fotografie, podobizne, zvukové, obrazové a/alebo zvukovoobrazové záznamy účastníka ktoré sú nevyhnutné na dosiahnutie účelu výroby programov a/alebo doplnkového vysielania.</w:t>
      </w:r>
    </w:p>
    <w:p w14:paraId="79A9C4BD" w14:textId="77777777" w:rsidR="008D3456" w:rsidRPr="008D3456" w:rsidRDefault="008D3456" w:rsidP="008D3456">
      <w:pPr>
        <w:tabs>
          <w:tab w:val="left" w:pos="0"/>
          <w:tab w:val="left" w:pos="720"/>
        </w:tabs>
        <w:ind w:left="709" w:firstLine="142"/>
      </w:pPr>
    </w:p>
    <w:p w14:paraId="00ED81C6" w14:textId="77777777" w:rsidR="008D3456" w:rsidRPr="008D3456" w:rsidRDefault="008D3456" w:rsidP="008D3456">
      <w:pPr>
        <w:widowControl w:val="0"/>
        <w:numPr>
          <w:ilvl w:val="0"/>
          <w:numId w:val="10"/>
        </w:numPr>
        <w:tabs>
          <w:tab w:val="left" w:pos="0"/>
        </w:tabs>
        <w:suppressAutoHyphens/>
        <w:spacing w:after="0" w:line="240" w:lineRule="auto"/>
        <w:ind w:left="709" w:hanging="283"/>
      </w:pPr>
      <w:r w:rsidRPr="008D3456">
        <w:t xml:space="preserve">Prevádzkovateľ spracováva za účelom vysielania a/alebo poskytovania audiovizuálnych mediálnych služieb na požiadanie, nevyhnutné osobné údaje výhercov, ktorými sú mená, </w:t>
      </w:r>
      <w:r w:rsidRPr="008D3456">
        <w:lastRenderedPageBreak/>
        <w:t>priezviská, adrese trvalého alebo prechodného pobytu a fotografie, podobizne, zvukové, obrazové a/alebo zvukovoobrazové záznamy účastníka, ktoré sú nevyhnutné na dosiahnutie účelu vysielania a/alebo poskytovania audiovizuálnych mediálnych služieb na požiadanie.</w:t>
      </w:r>
    </w:p>
    <w:p w14:paraId="329826D4" w14:textId="77777777" w:rsidR="008D3456" w:rsidRPr="008D3456" w:rsidRDefault="008D3456" w:rsidP="008D3456">
      <w:pPr>
        <w:tabs>
          <w:tab w:val="left" w:pos="0"/>
          <w:tab w:val="left" w:pos="720"/>
        </w:tabs>
        <w:ind w:left="709" w:firstLine="142"/>
      </w:pPr>
    </w:p>
    <w:p w14:paraId="121658B4" w14:textId="77777777" w:rsidR="008D3456" w:rsidRPr="008D3456" w:rsidRDefault="008D3456" w:rsidP="008D3456">
      <w:pPr>
        <w:widowControl w:val="0"/>
        <w:numPr>
          <w:ilvl w:val="0"/>
          <w:numId w:val="10"/>
        </w:numPr>
        <w:tabs>
          <w:tab w:val="left" w:pos="0"/>
          <w:tab w:val="left" w:pos="567"/>
          <w:tab w:val="left" w:pos="709"/>
        </w:tabs>
        <w:suppressAutoHyphens/>
        <w:spacing w:after="0" w:line="240" w:lineRule="auto"/>
        <w:ind w:left="709" w:hanging="283"/>
      </w:pPr>
      <w:r w:rsidRPr="008D3456">
        <w:t>Prevádzkovateľ spracováva za účelom vyplatenia prípadných výhier v súťaži, nevyhnutné osobné údaje výhercov, ktorými sú mená, priezviská, titul</w:t>
      </w:r>
      <w:r w:rsidR="00FA176A">
        <w:t> adresy</w:t>
      </w:r>
      <w:r w:rsidRPr="008D3456">
        <w:t xml:space="preserve"> trvalého alebo prechodného pobytu, dátum narodenia a číslo bankového účtu, ktoré sú nevyhnutné na dosiahnutie účelu vyplatenia výhry.</w:t>
      </w:r>
    </w:p>
    <w:p w14:paraId="7E55AD84" w14:textId="77777777" w:rsidR="008D3456" w:rsidRPr="008D3456" w:rsidRDefault="008D3456" w:rsidP="008D3456">
      <w:pPr>
        <w:tabs>
          <w:tab w:val="left" w:pos="0"/>
          <w:tab w:val="left" w:pos="720"/>
        </w:tabs>
        <w:ind w:left="709" w:firstLine="142"/>
      </w:pPr>
    </w:p>
    <w:p w14:paraId="37EEAB62" w14:textId="77777777" w:rsidR="008D3456" w:rsidRPr="008D3456" w:rsidRDefault="008D3456" w:rsidP="008D3456">
      <w:pPr>
        <w:tabs>
          <w:tab w:val="left" w:pos="0"/>
          <w:tab w:val="left" w:pos="720"/>
        </w:tabs>
        <w:ind w:left="709" w:firstLine="0"/>
      </w:pPr>
      <w:r w:rsidRPr="008D3456">
        <w:t>Právnym základom spracúvania osobných údajov dotknutých osôb za účelmi podľa tohto článku VII ods. 2 písm. a) až e) je plnenie zmluvy, ktorej zmluvnou stranou je dotknutá osoba a vykonanie opatrení pred uzatvorením zmluvy na základe žiadosti dotknutej osoby. Právnym základom spracúvania osobných údajov podľa článku VII ods. 2 písm. e) je aj nevyhnutnosť ich spracúvania podľa osobitného predpisu.</w:t>
      </w:r>
    </w:p>
    <w:p w14:paraId="5A31AB96" w14:textId="77777777" w:rsidR="008D3456" w:rsidRPr="008D3456" w:rsidRDefault="008D3456" w:rsidP="008D3456"/>
    <w:p w14:paraId="3E90834B" w14:textId="77777777" w:rsidR="008D3456" w:rsidRPr="008D3456" w:rsidRDefault="008D3456" w:rsidP="008D3456">
      <w:pPr>
        <w:widowControl w:val="0"/>
        <w:numPr>
          <w:ilvl w:val="0"/>
          <w:numId w:val="9"/>
        </w:numPr>
        <w:suppressAutoHyphens/>
        <w:spacing w:after="0" w:line="240" w:lineRule="auto"/>
        <w:ind w:left="284" w:firstLine="142"/>
        <w:rPr>
          <w:b/>
        </w:rPr>
      </w:pPr>
      <w:r w:rsidRPr="008D3456">
        <w:rPr>
          <w:b/>
        </w:rPr>
        <w:t>Doba uchovania osobných údajov:</w:t>
      </w:r>
    </w:p>
    <w:p w14:paraId="49099A01" w14:textId="77777777" w:rsidR="008D3456" w:rsidRPr="008D3456" w:rsidRDefault="008D3456" w:rsidP="008D3456">
      <w:pPr>
        <w:ind w:left="720"/>
      </w:pPr>
    </w:p>
    <w:p w14:paraId="1065F654" w14:textId="77777777" w:rsidR="008D3456" w:rsidRPr="008D3456" w:rsidRDefault="008D3456" w:rsidP="008D3456">
      <w:pPr>
        <w:ind w:left="709" w:firstLine="0"/>
      </w:pPr>
      <w:r w:rsidRPr="008D3456">
        <w:t>Prevádzkovateľ bude uchovávať osobné údaje podľa článku VII ods. 2 písm. a) až e) vo forme, ktorá umožňuje identifikáciu dotknutej osoby najneskôr dovtedy, kým je to potrebné na dosiahnutie účelu, na ktorý sa osobné údaje spracúvajú a/alebo na uplatnenie právneho nároku vyplývajúceho z tejto dohody, a/alebo pokiaľ je to nevyhnutné na splnenie povinností podľa osobitného predpisu.</w:t>
      </w:r>
    </w:p>
    <w:p w14:paraId="32A79F73" w14:textId="77777777" w:rsidR="008D3456" w:rsidRPr="008D3456" w:rsidRDefault="008D3456" w:rsidP="008D3456">
      <w:pPr>
        <w:ind w:left="720"/>
      </w:pPr>
    </w:p>
    <w:p w14:paraId="639CDBB0" w14:textId="77777777" w:rsidR="008D3456" w:rsidRPr="008D3456" w:rsidRDefault="008D3456" w:rsidP="008D3456">
      <w:pPr>
        <w:widowControl w:val="0"/>
        <w:numPr>
          <w:ilvl w:val="0"/>
          <w:numId w:val="9"/>
        </w:numPr>
        <w:tabs>
          <w:tab w:val="left" w:pos="284"/>
        </w:tabs>
        <w:suppressAutoHyphens/>
        <w:spacing w:after="0" w:line="240" w:lineRule="auto"/>
        <w:rPr>
          <w:b/>
        </w:rPr>
      </w:pPr>
      <w:r w:rsidRPr="008D3456">
        <w:rPr>
          <w:b/>
        </w:rPr>
        <w:t>Identifikácia príjemcov osobných údajov:</w:t>
      </w:r>
    </w:p>
    <w:p w14:paraId="13A4D1C5" w14:textId="77777777" w:rsidR="008D3456" w:rsidRPr="008D3456" w:rsidRDefault="008D3456" w:rsidP="008D3456">
      <w:pPr>
        <w:ind w:left="720"/>
      </w:pPr>
    </w:p>
    <w:p w14:paraId="35103C72" w14:textId="77777777" w:rsidR="008D3456" w:rsidRPr="008D3456" w:rsidRDefault="008D3456" w:rsidP="008D3456">
      <w:pPr>
        <w:ind w:left="709" w:firstLine="0"/>
      </w:pPr>
      <w:r w:rsidRPr="008D3456">
        <w:t xml:space="preserve">Za účelom vysielania a/alebo iného sprístupnenia programu alebo doplnkového vysielania prostredníctvom  programových služieb spracováva osobné údaje dotknutej osoby v mene Prevádzkovateľa spoločnosť MAC TV </w:t>
      </w:r>
      <w:proofErr w:type="spellStart"/>
      <w:r w:rsidRPr="008D3456">
        <w:t>s.r.o</w:t>
      </w:r>
      <w:proofErr w:type="spellEnd"/>
      <w:r w:rsidRPr="008D3456">
        <w:t xml:space="preserve">., so sídlom Brečtanová 1, 831 01 Bratislava, Slovenská republika, IČO: 00 618 322, zapísaná v Obchodnom registri Okresného súdu Bratislava I, oddiel: </w:t>
      </w:r>
      <w:proofErr w:type="spellStart"/>
      <w:r w:rsidRPr="008D3456">
        <w:t>Sro</w:t>
      </w:r>
      <w:proofErr w:type="spellEnd"/>
      <w:r w:rsidRPr="008D3456">
        <w:t>, vložka č. 29871/B (ďalej  pre účely článku II tejto do</w:t>
      </w:r>
      <w:r w:rsidR="00FA176A">
        <w:t xml:space="preserve">hody len „Sprostredkovateľ 1“) alebo spoločnosť FTV Prima, spol. s </w:t>
      </w:r>
      <w:proofErr w:type="spellStart"/>
      <w:r w:rsidR="00FA176A">
        <w:t>r.o</w:t>
      </w:r>
      <w:proofErr w:type="spellEnd"/>
      <w:r w:rsidR="00FA176A">
        <w:t xml:space="preserve">. so sídlom Na Žertvách 24/132, Praha 8 – </w:t>
      </w:r>
      <w:proofErr w:type="spellStart"/>
      <w:r w:rsidR="00FA176A">
        <w:t>Libeň</w:t>
      </w:r>
      <w:proofErr w:type="spellEnd"/>
      <w:r w:rsidR="00FA176A">
        <w:t>, Česká republika, IČ 48115908 (ďalej len „Sprostredkovateľ 2“)</w:t>
      </w:r>
    </w:p>
    <w:p w14:paraId="4AEBBF00" w14:textId="77777777" w:rsidR="008D3456" w:rsidRPr="008D3456" w:rsidRDefault="008D3456" w:rsidP="008D3456"/>
    <w:p w14:paraId="510B37D1" w14:textId="77777777" w:rsidR="008D3456" w:rsidRPr="008D3456" w:rsidRDefault="008D3456" w:rsidP="008D3456">
      <w:pPr>
        <w:widowControl w:val="0"/>
        <w:numPr>
          <w:ilvl w:val="0"/>
          <w:numId w:val="9"/>
        </w:numPr>
        <w:tabs>
          <w:tab w:val="left" w:pos="284"/>
        </w:tabs>
        <w:suppressAutoHyphens/>
        <w:spacing w:after="0" w:line="240" w:lineRule="auto"/>
        <w:ind w:hanging="219"/>
        <w:rPr>
          <w:b/>
        </w:rPr>
      </w:pPr>
      <w:r w:rsidRPr="008D3456">
        <w:rPr>
          <w:b/>
        </w:rPr>
        <w:t>Práva dotknutých osôb:</w:t>
      </w:r>
    </w:p>
    <w:p w14:paraId="36693E71" w14:textId="77777777" w:rsidR="008D3456" w:rsidRPr="008D3456" w:rsidRDefault="008D3456" w:rsidP="00A73858">
      <w:pPr>
        <w:tabs>
          <w:tab w:val="left" w:pos="851"/>
        </w:tabs>
        <w:ind w:left="567"/>
      </w:pPr>
    </w:p>
    <w:p w14:paraId="7E8D5601" w14:textId="77777777" w:rsidR="008D3456" w:rsidRPr="008D3456" w:rsidRDefault="008D3456" w:rsidP="00A73858">
      <w:pPr>
        <w:widowControl w:val="0"/>
        <w:numPr>
          <w:ilvl w:val="0"/>
          <w:numId w:val="11"/>
        </w:numPr>
        <w:tabs>
          <w:tab w:val="left" w:pos="851"/>
        </w:tabs>
        <w:suppressAutoHyphens/>
        <w:spacing w:after="0" w:line="240" w:lineRule="auto"/>
        <w:ind w:left="709" w:hanging="283"/>
      </w:pPr>
      <w:r w:rsidRPr="008D3456">
        <w:t xml:space="preserve">dotknutá osoba má právo vyžadovať od Prevádzkovateľa na základe žiadosti potvrdenie o tom, či sú alebo nie sú osobné údaje dotknutej osoby spracovávané, a v kladnom prípade žiadať poskytnutie informácií o spracovávaní osobných údajov, ktoré sa dotknutej osoby týkajú. </w:t>
      </w:r>
    </w:p>
    <w:p w14:paraId="0F296638" w14:textId="77777777" w:rsidR="008D3456" w:rsidRPr="008D3456" w:rsidRDefault="008D3456" w:rsidP="008D3456">
      <w:pPr>
        <w:tabs>
          <w:tab w:val="left" w:pos="851"/>
        </w:tabs>
        <w:ind w:left="567"/>
      </w:pPr>
    </w:p>
    <w:p w14:paraId="42431D94" w14:textId="77777777" w:rsidR="008D3456" w:rsidRPr="008D3456" w:rsidRDefault="008D3456" w:rsidP="00A73858">
      <w:pPr>
        <w:widowControl w:val="0"/>
        <w:numPr>
          <w:ilvl w:val="0"/>
          <w:numId w:val="11"/>
        </w:numPr>
        <w:tabs>
          <w:tab w:val="left" w:pos="851"/>
        </w:tabs>
        <w:suppressAutoHyphens/>
        <w:spacing w:after="0" w:line="240" w:lineRule="auto"/>
        <w:ind w:left="709" w:hanging="283"/>
      </w:pPr>
      <w:r w:rsidRPr="008D3456">
        <w:t>dotknutá osoba má právo na opravu osobných údajov ktoré sa jej týkajú. Za účelom zabezpečenia presnosti osobných údajov dotknutej osoby, je každá dotknutá osoba povinná oznámiť presné a pravdivé osobné údaje a všetky zmeny osobných údajov, ktoré dotknutá osoba poskytla Prevádzkovateľovi podľa tejto dohody.</w:t>
      </w:r>
    </w:p>
    <w:p w14:paraId="23D28930" w14:textId="77777777" w:rsidR="008D3456" w:rsidRPr="008D3456" w:rsidRDefault="008D3456" w:rsidP="008D3456">
      <w:pPr>
        <w:tabs>
          <w:tab w:val="left" w:pos="851"/>
        </w:tabs>
        <w:ind w:left="567"/>
      </w:pPr>
    </w:p>
    <w:p w14:paraId="5EE5C8C8" w14:textId="77777777" w:rsidR="008D3456" w:rsidRPr="008D3456" w:rsidRDefault="008D3456" w:rsidP="002E6DAD">
      <w:pPr>
        <w:widowControl w:val="0"/>
        <w:numPr>
          <w:ilvl w:val="0"/>
          <w:numId w:val="11"/>
        </w:numPr>
        <w:tabs>
          <w:tab w:val="left" w:pos="851"/>
        </w:tabs>
        <w:suppressAutoHyphens/>
        <w:spacing w:after="0" w:line="240" w:lineRule="auto"/>
        <w:ind w:left="709" w:hanging="283"/>
      </w:pPr>
      <w:r w:rsidRPr="008D3456">
        <w:t xml:space="preserve">dotknutá osoba má právo na prenosnosť osobných údajov ktoré sa jej týkajú a ktoré poskytla Prevádzkovateľovi, a to v štruktúrovanom bežne používanom a strojovou čitateľnom formáte, ak dochádza ku spracovaniu osobných údajov dotknutej osoby automatizovanou formou a na </w:t>
      </w:r>
      <w:r w:rsidRPr="008D3456">
        <w:lastRenderedPageBreak/>
        <w:t xml:space="preserve">základe zmlúv alebo súhlasu dotknutej osoby a pred uplynutím doby uchovania osobných údajov. Uplatnenie tohto práva nesmieme mať nepriaznivé dôsledky na práva iných osôb. </w:t>
      </w:r>
    </w:p>
    <w:p w14:paraId="30549266" w14:textId="77777777" w:rsidR="008D3456" w:rsidRPr="008D3456" w:rsidRDefault="008D3456" w:rsidP="008D3456">
      <w:pPr>
        <w:tabs>
          <w:tab w:val="left" w:pos="851"/>
        </w:tabs>
        <w:ind w:left="567"/>
      </w:pPr>
    </w:p>
    <w:p w14:paraId="3781228E" w14:textId="77777777" w:rsidR="008D3456" w:rsidRPr="008D3456" w:rsidRDefault="008D3456" w:rsidP="002E6DAD">
      <w:pPr>
        <w:widowControl w:val="0"/>
        <w:numPr>
          <w:ilvl w:val="0"/>
          <w:numId w:val="11"/>
        </w:numPr>
        <w:tabs>
          <w:tab w:val="left" w:pos="851"/>
        </w:tabs>
        <w:suppressAutoHyphens/>
        <w:spacing w:after="0" w:line="240" w:lineRule="auto"/>
        <w:ind w:left="709" w:hanging="283"/>
      </w:pPr>
      <w:r w:rsidRPr="008D3456">
        <w:t xml:space="preserve">Dotknutá osoba má právo na likvidáciu osobných údajov (právo na výmaz osobných údajov) ktoré sú predmetom spracúvania ak došlo k porušeniu zákona, alebo na základe odvolania súhlas alebo ak skončil účel ​​spracovania alebo po uplynutí času uchovania osobných údajov. </w:t>
      </w:r>
    </w:p>
    <w:p w14:paraId="701770B5" w14:textId="77777777" w:rsidR="008D3456" w:rsidRPr="008D3456" w:rsidRDefault="008D3456" w:rsidP="00A73858">
      <w:pPr>
        <w:tabs>
          <w:tab w:val="left" w:pos="851"/>
        </w:tabs>
        <w:ind w:left="709" w:hanging="1418"/>
      </w:pPr>
    </w:p>
    <w:p w14:paraId="4E4BC8C3" w14:textId="77777777" w:rsidR="008D3456" w:rsidRPr="008D3456" w:rsidRDefault="008D3456" w:rsidP="002E6DAD">
      <w:pPr>
        <w:tabs>
          <w:tab w:val="left" w:pos="709"/>
          <w:tab w:val="left" w:pos="1276"/>
        </w:tabs>
        <w:ind w:left="709" w:firstLine="0"/>
      </w:pPr>
      <w:r w:rsidRPr="008D3456">
        <w:t>Právo na likvidáciu osobných údajov podľa článku II ods. 5 písm. d) sa neuplatňuje ak je spracovanie osobných údajov potrebné na:</w:t>
      </w:r>
    </w:p>
    <w:p w14:paraId="4C61C82A" w14:textId="77777777" w:rsidR="008D3456" w:rsidRPr="008D3456" w:rsidRDefault="008D3456" w:rsidP="00A73858">
      <w:pPr>
        <w:widowControl w:val="0"/>
        <w:numPr>
          <w:ilvl w:val="0"/>
          <w:numId w:val="12"/>
        </w:numPr>
        <w:tabs>
          <w:tab w:val="left" w:pos="851"/>
        </w:tabs>
        <w:suppressAutoHyphens/>
        <w:spacing w:after="0" w:line="240" w:lineRule="auto"/>
        <w:ind w:left="709" w:firstLine="0"/>
      </w:pPr>
      <w:r w:rsidRPr="008D3456">
        <w:t xml:space="preserve">uplatnenie práva na slobodu prejavu alebo </w:t>
      </w:r>
    </w:p>
    <w:p w14:paraId="5E48DF9A" w14:textId="77777777" w:rsidR="008D3456" w:rsidRPr="008D3456" w:rsidRDefault="008D3456" w:rsidP="00A73858">
      <w:pPr>
        <w:widowControl w:val="0"/>
        <w:numPr>
          <w:ilvl w:val="0"/>
          <w:numId w:val="12"/>
        </w:numPr>
        <w:tabs>
          <w:tab w:val="left" w:pos="851"/>
        </w:tabs>
        <w:suppressAutoHyphens/>
        <w:spacing w:after="0" w:line="240" w:lineRule="auto"/>
        <w:ind w:left="709" w:firstLine="0"/>
      </w:pPr>
      <w:r w:rsidRPr="008D3456">
        <w:t xml:space="preserve">uplatnenie práva na informácie, </w:t>
      </w:r>
    </w:p>
    <w:p w14:paraId="2CB709D0" w14:textId="77777777" w:rsidR="008D3456" w:rsidRPr="008D3456" w:rsidRDefault="008D3456" w:rsidP="00A73858">
      <w:pPr>
        <w:widowControl w:val="0"/>
        <w:numPr>
          <w:ilvl w:val="0"/>
          <w:numId w:val="12"/>
        </w:numPr>
        <w:tabs>
          <w:tab w:val="left" w:pos="851"/>
        </w:tabs>
        <w:suppressAutoHyphens/>
        <w:spacing w:after="0" w:line="240" w:lineRule="auto"/>
        <w:ind w:left="851" w:hanging="142"/>
      </w:pPr>
      <w:r w:rsidRPr="008D3456">
        <w:t>plnenie povinností podľa zákona č. 18/2018 o ochrane osobných údajov a o zmene a doplnení ďalších zákonov alebo osobitného predpisu,</w:t>
      </w:r>
    </w:p>
    <w:p w14:paraId="05003580" w14:textId="77777777" w:rsidR="008D3456" w:rsidRPr="008D3456" w:rsidRDefault="008D3456" w:rsidP="00A73858">
      <w:pPr>
        <w:widowControl w:val="0"/>
        <w:numPr>
          <w:ilvl w:val="0"/>
          <w:numId w:val="12"/>
        </w:numPr>
        <w:tabs>
          <w:tab w:val="left" w:pos="851"/>
        </w:tabs>
        <w:suppressAutoHyphens/>
        <w:spacing w:after="0" w:line="240" w:lineRule="auto"/>
        <w:ind w:left="709" w:firstLine="0"/>
      </w:pPr>
      <w:r w:rsidRPr="008D3456">
        <w:t>uplatnenie právneho nároku</w:t>
      </w:r>
    </w:p>
    <w:p w14:paraId="7411272B" w14:textId="77777777" w:rsidR="008D3456" w:rsidRPr="008D3456" w:rsidRDefault="008D3456" w:rsidP="00A73858">
      <w:pPr>
        <w:widowControl w:val="0"/>
        <w:numPr>
          <w:ilvl w:val="0"/>
          <w:numId w:val="12"/>
        </w:numPr>
        <w:tabs>
          <w:tab w:val="left" w:pos="567"/>
          <w:tab w:val="left" w:pos="993"/>
        </w:tabs>
        <w:suppressAutoHyphens/>
        <w:spacing w:after="0" w:line="240" w:lineRule="auto"/>
        <w:ind w:left="851" w:hanging="142"/>
      </w:pPr>
      <w:r w:rsidRPr="008D3456">
        <w:t>na účel archivácie, na vedecký účel, na účel historického výskumu alebo na štatistický účel podľa § 78 ods. 8, ak je pravdepodobné, že právo podľa odseku 1 znemožní alebo závažným spôsobom sťaží dosiahnutie cieľov takého spracúvania.</w:t>
      </w:r>
    </w:p>
    <w:p w14:paraId="51189B40" w14:textId="77777777" w:rsidR="008D3456" w:rsidRPr="008D3456" w:rsidRDefault="008D3456" w:rsidP="008D3456"/>
    <w:p w14:paraId="3808BF31" w14:textId="77777777" w:rsidR="008D3456" w:rsidRPr="008D3456" w:rsidRDefault="002E6DAD" w:rsidP="002E6DAD">
      <w:pPr>
        <w:widowControl w:val="0"/>
        <w:numPr>
          <w:ilvl w:val="0"/>
          <w:numId w:val="11"/>
        </w:numPr>
        <w:tabs>
          <w:tab w:val="left" w:pos="567"/>
          <w:tab w:val="left" w:pos="709"/>
        </w:tabs>
        <w:suppressAutoHyphens/>
        <w:spacing w:after="0" w:line="240" w:lineRule="auto"/>
        <w:ind w:left="567" w:hanging="141"/>
      </w:pPr>
      <w:r>
        <w:t xml:space="preserve">  </w:t>
      </w:r>
      <w:r w:rsidR="008D3456" w:rsidRPr="008D3456">
        <w:t>Právo na obmedzenie spracúvania osobných údajov ak:</w:t>
      </w:r>
    </w:p>
    <w:p w14:paraId="429B8594" w14:textId="77777777" w:rsidR="008D3456" w:rsidRPr="008D3456" w:rsidRDefault="008D3456" w:rsidP="002E6DAD">
      <w:pPr>
        <w:widowControl w:val="0"/>
        <w:numPr>
          <w:ilvl w:val="0"/>
          <w:numId w:val="13"/>
        </w:numPr>
        <w:tabs>
          <w:tab w:val="left" w:pos="993"/>
          <w:tab w:val="left" w:pos="1134"/>
        </w:tabs>
        <w:suppressAutoHyphens/>
        <w:spacing w:after="0" w:line="240" w:lineRule="auto"/>
        <w:ind w:left="851" w:hanging="142"/>
      </w:pPr>
      <w:r w:rsidRPr="008D3456">
        <w:t>dotknutá osoba namieta správnosť osobných údajov, a to počas obdobia umožňujúceho Prevádzkovateľovi overiť správnosť osobných údajov,</w:t>
      </w:r>
    </w:p>
    <w:p w14:paraId="6360633E" w14:textId="77777777" w:rsidR="008D3456" w:rsidRPr="008D3456" w:rsidRDefault="008D3456" w:rsidP="002E6DAD">
      <w:pPr>
        <w:widowControl w:val="0"/>
        <w:numPr>
          <w:ilvl w:val="0"/>
          <w:numId w:val="13"/>
        </w:numPr>
        <w:tabs>
          <w:tab w:val="left" w:pos="567"/>
          <w:tab w:val="left" w:pos="993"/>
        </w:tabs>
        <w:suppressAutoHyphens/>
        <w:spacing w:after="0" w:line="240" w:lineRule="auto"/>
        <w:ind w:left="851" w:hanging="142"/>
      </w:pPr>
      <w:r w:rsidRPr="008D3456">
        <w:t>osobných údajov je nezákonné a dotknutá osoba namieta vymazanie osobných údajov a žiada namiesto toho obmedzenie ich použitia,</w:t>
      </w:r>
    </w:p>
    <w:p w14:paraId="03CC319F" w14:textId="77777777" w:rsidR="008D3456" w:rsidRPr="008D3456" w:rsidRDefault="008D3456" w:rsidP="002E6DAD">
      <w:pPr>
        <w:widowControl w:val="0"/>
        <w:numPr>
          <w:ilvl w:val="0"/>
          <w:numId w:val="13"/>
        </w:numPr>
        <w:tabs>
          <w:tab w:val="left" w:pos="567"/>
          <w:tab w:val="left" w:pos="993"/>
        </w:tabs>
        <w:suppressAutoHyphens/>
        <w:spacing w:after="0" w:line="240" w:lineRule="auto"/>
        <w:ind w:left="851" w:hanging="142"/>
      </w:pPr>
      <w:r w:rsidRPr="008D3456">
        <w:t>Prevádzkovateľ už nepotrebuje osobné údaje na účel spracúvania osobných údajov, ale potrebuje ich dotknutá osoba na uplatnenie právneho nároku, alebo</w:t>
      </w:r>
    </w:p>
    <w:p w14:paraId="4B984A0C" w14:textId="77777777" w:rsidR="008D3456" w:rsidRPr="008D3456" w:rsidRDefault="008D3456" w:rsidP="002E6DAD">
      <w:pPr>
        <w:widowControl w:val="0"/>
        <w:numPr>
          <w:ilvl w:val="0"/>
          <w:numId w:val="13"/>
        </w:numPr>
        <w:tabs>
          <w:tab w:val="left" w:pos="567"/>
          <w:tab w:val="left" w:pos="993"/>
        </w:tabs>
        <w:suppressAutoHyphens/>
        <w:spacing w:after="0" w:line="240" w:lineRule="auto"/>
        <w:ind w:left="851" w:hanging="142"/>
      </w:pPr>
      <w:r w:rsidRPr="008D3456">
        <w:t xml:space="preserve">dotknutá osoba namieta spracúvanie osobných údajov podľa § 27 ods. 1 zákona č. 18/2018 o ochrane osobných údajov a o zmene a doplnení ďalších, a to až do overenia, či oprávnené dôvody na strane prevádzkovateľa prevažujú nad oprávnenými dôvodmi dotknutej osoby. </w:t>
      </w:r>
    </w:p>
    <w:p w14:paraId="2C5D8B6C" w14:textId="77777777" w:rsidR="008D3456" w:rsidRPr="008D3456" w:rsidRDefault="008D3456" w:rsidP="008D3456">
      <w:pPr>
        <w:tabs>
          <w:tab w:val="left" w:pos="993"/>
        </w:tabs>
        <w:ind w:left="1276"/>
      </w:pPr>
    </w:p>
    <w:p w14:paraId="1BBA78A4" w14:textId="77777777" w:rsidR="00FA176A" w:rsidRDefault="008D3456" w:rsidP="002E6DAD">
      <w:pPr>
        <w:widowControl w:val="0"/>
        <w:numPr>
          <w:ilvl w:val="0"/>
          <w:numId w:val="11"/>
        </w:numPr>
        <w:tabs>
          <w:tab w:val="left" w:pos="709"/>
        </w:tabs>
        <w:suppressAutoHyphens/>
        <w:spacing w:after="0" w:line="240" w:lineRule="auto"/>
        <w:ind w:left="709" w:hanging="283"/>
      </w:pPr>
      <w:r w:rsidRPr="008D3456">
        <w:t>Pri podozrení že sa osobné údaje neoprávnene spracúvajú má dotknutá osoba právo návrh na začatie konania o ochrane osobných údajov na Úrad na ochranu osobných údajov.</w:t>
      </w:r>
    </w:p>
    <w:p w14:paraId="5BB2ED37" w14:textId="77777777" w:rsidR="00FA176A" w:rsidRPr="008D3456" w:rsidRDefault="00FA176A" w:rsidP="008D3456">
      <w:pPr>
        <w:tabs>
          <w:tab w:val="left" w:pos="993"/>
        </w:tabs>
        <w:ind w:left="993"/>
      </w:pPr>
    </w:p>
    <w:p w14:paraId="7A433550" w14:textId="77777777" w:rsidR="008D3456" w:rsidRPr="008D3456" w:rsidRDefault="008D3456" w:rsidP="008D3456">
      <w:pPr>
        <w:widowControl w:val="0"/>
        <w:numPr>
          <w:ilvl w:val="0"/>
          <w:numId w:val="9"/>
        </w:numPr>
        <w:tabs>
          <w:tab w:val="left" w:pos="284"/>
        </w:tabs>
        <w:suppressAutoHyphens/>
        <w:spacing w:after="0" w:line="240" w:lineRule="auto"/>
        <w:ind w:hanging="77"/>
        <w:rPr>
          <w:b/>
        </w:rPr>
      </w:pPr>
      <w:r w:rsidRPr="008D3456">
        <w:rPr>
          <w:b/>
        </w:rPr>
        <w:t>Kontaktné údaje Prevádzkovateľa:</w:t>
      </w:r>
    </w:p>
    <w:p w14:paraId="7F613233" w14:textId="77777777" w:rsidR="008D3456" w:rsidRPr="008D3456" w:rsidRDefault="008D3456" w:rsidP="008D3456">
      <w:pPr>
        <w:ind w:left="360"/>
      </w:pPr>
    </w:p>
    <w:p w14:paraId="4ECFBD59" w14:textId="77777777" w:rsidR="007C6A7E" w:rsidRPr="008D3456" w:rsidRDefault="008D3456" w:rsidP="008D3456">
      <w:pPr>
        <w:numPr>
          <w:ilvl w:val="0"/>
          <w:numId w:val="6"/>
        </w:numPr>
        <w:ind w:hanging="360"/>
      </w:pPr>
      <w:r w:rsidRPr="008D3456">
        <w:t xml:space="preserve">Dotknutá osoba môže prípadné pripomienky, otázky, podnety a dotazy adresovať Prevádzkovateľovi osobných údajov prostredníctvom elektronickej pošty na e-mailovej adrese: osobneudaje@joj.sk písomne na adrese Slovenská produkčná, </w:t>
      </w:r>
      <w:proofErr w:type="spellStart"/>
      <w:r w:rsidRPr="008D3456">
        <w:t>a.s</w:t>
      </w:r>
      <w:proofErr w:type="spellEnd"/>
      <w:r w:rsidRPr="008D3456">
        <w:t>., Brečtanová 1, 831 01 Bratislava.</w:t>
      </w:r>
      <w:r w:rsidR="00234580" w:rsidRPr="008D3456">
        <w:t xml:space="preserve"> </w:t>
      </w:r>
    </w:p>
    <w:p w14:paraId="129FCBB0" w14:textId="77777777" w:rsidR="007C6A7E" w:rsidRDefault="00234580">
      <w:pPr>
        <w:spacing w:after="0" w:line="259" w:lineRule="auto"/>
        <w:ind w:left="360" w:firstLine="0"/>
        <w:jc w:val="left"/>
      </w:pPr>
      <w:r>
        <w:rPr>
          <w:b/>
        </w:rPr>
        <w:t xml:space="preserve"> </w:t>
      </w:r>
    </w:p>
    <w:p w14:paraId="1755D5F0" w14:textId="77777777" w:rsidR="007C6A7E" w:rsidRDefault="00234580">
      <w:pPr>
        <w:spacing w:after="2" w:line="259" w:lineRule="auto"/>
        <w:ind w:left="1132" w:right="1" w:hanging="10"/>
        <w:jc w:val="center"/>
      </w:pPr>
      <w:r>
        <w:rPr>
          <w:b/>
        </w:rPr>
        <w:t xml:space="preserve">Článok IX </w:t>
      </w:r>
    </w:p>
    <w:p w14:paraId="52FD181A" w14:textId="77777777" w:rsidR="007C6A7E" w:rsidRDefault="00234580" w:rsidP="00FA176A">
      <w:pPr>
        <w:spacing w:after="2" w:line="259" w:lineRule="auto"/>
        <w:ind w:left="1132" w:hanging="10"/>
        <w:jc w:val="center"/>
      </w:pPr>
      <w:r>
        <w:rPr>
          <w:b/>
        </w:rPr>
        <w:t xml:space="preserve">Záverečné ustanovenia </w:t>
      </w:r>
      <w:r>
        <w:t xml:space="preserve"> </w:t>
      </w:r>
    </w:p>
    <w:p w14:paraId="529274F6" w14:textId="77777777" w:rsidR="007C6A7E" w:rsidRDefault="00234580">
      <w:pPr>
        <w:spacing w:after="23" w:line="259" w:lineRule="auto"/>
        <w:ind w:left="1126" w:firstLine="0"/>
        <w:jc w:val="left"/>
      </w:pPr>
      <w:r>
        <w:t xml:space="preserve"> </w:t>
      </w:r>
    </w:p>
    <w:p w14:paraId="579DE133" w14:textId="77777777" w:rsidR="007C6A7E" w:rsidRDefault="00234580">
      <w:pPr>
        <w:numPr>
          <w:ilvl w:val="0"/>
          <w:numId w:val="7"/>
        </w:numPr>
        <w:ind w:hanging="360"/>
      </w:pPr>
      <w:r>
        <w:t xml:space="preserve">Tento štatút súťaže je jediným štatútom súťaže ČESKO SLOVENSKO MÁ TALENT </w:t>
      </w:r>
      <w:r w:rsidR="00A12003">
        <w:t>8</w:t>
      </w:r>
      <w:r>
        <w:t xml:space="preserve">. Akékoľvek zmeny tohto štatútu je možné vykonať len písomnou formou, platnosť a účinnosť tento štatút ako aj všetky vykonané zmeny zverejnením na internetovej stránke </w:t>
      </w:r>
      <w:hyperlink r:id="rId30">
        <w:r>
          <w:rPr>
            <w:color w:val="0000FF"/>
            <w:u w:val="single" w:color="0000FF"/>
          </w:rPr>
          <w:t>www.csmatalent.sk</w:t>
        </w:r>
      </w:hyperlink>
      <w:hyperlink r:id="rId31">
        <w:r>
          <w:t xml:space="preserve"> </w:t>
        </w:r>
      </w:hyperlink>
      <w:r>
        <w:t>a</w:t>
      </w:r>
      <w:hyperlink r:id="rId32">
        <w:r>
          <w:t xml:space="preserve"> </w:t>
        </w:r>
      </w:hyperlink>
      <w:hyperlink r:id="rId33">
        <w:r>
          <w:rPr>
            <w:color w:val="0000FF"/>
            <w:u w:val="single" w:color="0000FF"/>
          </w:rPr>
          <w:t>www.iprima.cz/csmatalent</w:t>
        </w:r>
      </w:hyperlink>
      <w:hyperlink r:id="rId34">
        <w:r>
          <w:t>.</w:t>
        </w:r>
      </w:hyperlink>
      <w:r>
        <w:t xml:space="preserve"> </w:t>
      </w:r>
    </w:p>
    <w:p w14:paraId="5ED54794" w14:textId="77777777" w:rsidR="007C6A7E" w:rsidRDefault="00234580">
      <w:pPr>
        <w:spacing w:after="21" w:line="259" w:lineRule="auto"/>
        <w:ind w:left="360" w:firstLine="0"/>
        <w:jc w:val="left"/>
      </w:pPr>
      <w:r>
        <w:t xml:space="preserve"> </w:t>
      </w:r>
    </w:p>
    <w:p w14:paraId="3727E1BE" w14:textId="77777777" w:rsidR="007C6A7E" w:rsidRDefault="00234580">
      <w:pPr>
        <w:numPr>
          <w:ilvl w:val="0"/>
          <w:numId w:val="7"/>
        </w:numPr>
        <w:ind w:hanging="360"/>
      </w:pPr>
      <w:r>
        <w:lastRenderedPageBreak/>
        <w:t xml:space="preserve">Právne vzťahy medzi súťažiacim, spoločnosťou a </w:t>
      </w:r>
      <w:proofErr w:type="spellStart"/>
      <w:r>
        <w:t>koprodukujúcimi</w:t>
      </w:r>
      <w:proofErr w:type="spellEnd"/>
      <w:r>
        <w:t xml:space="preserve"> spoločnosťami FTV PRIMA </w:t>
      </w:r>
      <w:proofErr w:type="spellStart"/>
      <w:r>
        <w:t>spol.s</w:t>
      </w:r>
      <w:proofErr w:type="spellEnd"/>
      <w:r>
        <w:t xml:space="preserve"> </w:t>
      </w:r>
      <w:proofErr w:type="spellStart"/>
      <w:r>
        <w:t>r.o</w:t>
      </w:r>
      <w:proofErr w:type="spellEnd"/>
      <w:r>
        <w:t>. a FREMANTLEMED</w:t>
      </w:r>
      <w:r w:rsidR="00A73858">
        <w:t xml:space="preserve">IA LIMITED sa spravujú všeobecne </w:t>
      </w:r>
      <w:r>
        <w:t xml:space="preserve">záväznými právnymi predpismi platnými a účinnými na území Slovenskej republiky. </w:t>
      </w:r>
    </w:p>
    <w:p w14:paraId="100BFBDC" w14:textId="77777777" w:rsidR="007C6A7E" w:rsidRDefault="00234580">
      <w:pPr>
        <w:spacing w:after="21" w:line="259" w:lineRule="auto"/>
        <w:ind w:left="1068" w:firstLine="0"/>
        <w:jc w:val="left"/>
      </w:pPr>
      <w:r>
        <w:t xml:space="preserve"> </w:t>
      </w:r>
    </w:p>
    <w:p w14:paraId="36C9E57D" w14:textId="77777777" w:rsidR="007C6A7E" w:rsidRDefault="00234580">
      <w:pPr>
        <w:numPr>
          <w:ilvl w:val="0"/>
          <w:numId w:val="7"/>
        </w:numPr>
        <w:ind w:hanging="360"/>
      </w:pPr>
      <w:r>
        <w:t xml:space="preserve">Pokiaľ sa spoločnosť nerozhodne inak platia ustanovenia tohto štatútu pre všetkých súťažiacich bez ohľadu na ich štátnu príslušnosť. </w:t>
      </w:r>
    </w:p>
    <w:p w14:paraId="7A75B995" w14:textId="77777777" w:rsidR="007C6A7E" w:rsidRDefault="00234580">
      <w:pPr>
        <w:spacing w:after="0" w:line="259" w:lineRule="auto"/>
        <w:ind w:left="360" w:firstLine="0"/>
        <w:jc w:val="left"/>
      </w:pPr>
      <w:r>
        <w:t xml:space="preserve"> </w:t>
      </w:r>
    </w:p>
    <w:p w14:paraId="115D8CC8" w14:textId="77777777" w:rsidR="007C6A7E" w:rsidRDefault="00234580">
      <w:pPr>
        <w:ind w:left="345" w:firstLine="0"/>
      </w:pPr>
      <w:r>
        <w:t xml:space="preserve">Bratislava, </w:t>
      </w:r>
      <w:r w:rsidR="00A12003">
        <w:t>22</w:t>
      </w:r>
      <w:r>
        <w:t>.3.201</w:t>
      </w:r>
      <w:r w:rsidR="00A12003">
        <w:t>9</w:t>
      </w:r>
      <w:r>
        <w:t xml:space="preserve"> </w:t>
      </w:r>
    </w:p>
    <w:p w14:paraId="4CEE8DAD" w14:textId="77777777" w:rsidR="007C6A7E" w:rsidRDefault="00234580">
      <w:pPr>
        <w:spacing w:after="0" w:line="259" w:lineRule="auto"/>
        <w:ind w:left="360" w:firstLine="0"/>
        <w:jc w:val="left"/>
      </w:pPr>
      <w:r>
        <w:t xml:space="preserve"> </w:t>
      </w:r>
    </w:p>
    <w:p w14:paraId="76BE0873" w14:textId="77777777" w:rsidR="007C6A7E" w:rsidRDefault="00234580">
      <w:pPr>
        <w:spacing w:after="0" w:line="259" w:lineRule="auto"/>
        <w:ind w:left="360" w:firstLine="0"/>
        <w:jc w:val="left"/>
      </w:pPr>
      <w:r>
        <w:t xml:space="preserve"> </w:t>
      </w:r>
    </w:p>
    <w:p w14:paraId="7357257A" w14:textId="77777777" w:rsidR="007C6A7E" w:rsidRDefault="00234580">
      <w:pPr>
        <w:spacing w:after="0" w:line="259" w:lineRule="auto"/>
        <w:ind w:left="360" w:firstLine="0"/>
        <w:jc w:val="left"/>
      </w:pPr>
      <w:r>
        <w:t xml:space="preserve"> </w:t>
      </w:r>
    </w:p>
    <w:p w14:paraId="7145A357" w14:textId="77777777" w:rsidR="007C6A7E" w:rsidRDefault="00234580">
      <w:pPr>
        <w:spacing w:after="21" w:line="259" w:lineRule="auto"/>
        <w:ind w:left="360" w:firstLine="0"/>
        <w:jc w:val="left"/>
      </w:pPr>
      <w:r>
        <w:t xml:space="preserve"> </w:t>
      </w:r>
    </w:p>
    <w:p w14:paraId="179841B6" w14:textId="77777777" w:rsidR="007C6A7E" w:rsidRDefault="00234580">
      <w:pPr>
        <w:spacing w:after="0" w:line="259" w:lineRule="auto"/>
        <w:ind w:left="0" w:right="4" w:firstLine="0"/>
        <w:jc w:val="right"/>
      </w:pPr>
      <w:r>
        <w:t xml:space="preserve">Slovenská produkčná, </w:t>
      </w:r>
      <w:proofErr w:type="spellStart"/>
      <w:r>
        <w:t>a.s</w:t>
      </w:r>
      <w:proofErr w:type="spellEnd"/>
      <w:r>
        <w:t xml:space="preserve">. </w:t>
      </w:r>
    </w:p>
    <w:p w14:paraId="471D9565" w14:textId="77777777" w:rsidR="007C6A7E" w:rsidRDefault="00234580">
      <w:pPr>
        <w:spacing w:after="0" w:line="259" w:lineRule="auto"/>
        <w:ind w:left="360" w:firstLine="0"/>
        <w:jc w:val="left"/>
      </w:pPr>
      <w:r>
        <w:rPr>
          <w:rFonts w:ascii="Arial" w:eastAsia="Arial" w:hAnsi="Arial" w:cs="Arial"/>
          <w:sz w:val="20"/>
        </w:rPr>
        <w:t xml:space="preserve"> </w:t>
      </w:r>
    </w:p>
    <w:p w14:paraId="54F918F5" w14:textId="77777777" w:rsidR="007C6A7E" w:rsidRDefault="00234580">
      <w:pPr>
        <w:spacing w:after="0" w:line="259" w:lineRule="auto"/>
        <w:ind w:left="360" w:firstLine="0"/>
        <w:jc w:val="left"/>
      </w:pPr>
      <w:r>
        <w:rPr>
          <w:rFonts w:ascii="Arial" w:eastAsia="Arial" w:hAnsi="Arial" w:cs="Arial"/>
          <w:sz w:val="20"/>
        </w:rPr>
        <w:t xml:space="preserve"> </w:t>
      </w:r>
    </w:p>
    <w:sectPr w:rsidR="007C6A7E">
      <w:headerReference w:type="even" r:id="rId35"/>
      <w:headerReference w:type="default" r:id="rId36"/>
      <w:footerReference w:type="even" r:id="rId37"/>
      <w:footerReference w:type="default" r:id="rId38"/>
      <w:headerReference w:type="first" r:id="rId39"/>
      <w:footerReference w:type="first" r:id="rId40"/>
      <w:pgSz w:w="12240" w:h="15840"/>
      <w:pgMar w:top="1448" w:right="1793" w:bottom="1498" w:left="1440" w:header="715"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E5EA" w14:textId="77777777" w:rsidR="00CA11BF" w:rsidRDefault="00CA11BF">
      <w:pPr>
        <w:spacing w:after="0" w:line="240" w:lineRule="auto"/>
      </w:pPr>
      <w:r>
        <w:separator/>
      </w:r>
    </w:p>
  </w:endnote>
  <w:endnote w:type="continuationSeparator" w:id="0">
    <w:p w14:paraId="79A6F2CE" w14:textId="77777777" w:rsidR="00CA11BF" w:rsidRDefault="00CA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CF89" w14:textId="77777777" w:rsidR="007C6A7E" w:rsidRDefault="00234580">
    <w:pPr>
      <w:spacing w:after="0" w:line="259" w:lineRule="auto"/>
      <w:ind w:left="0" w:right="6" w:firstLine="0"/>
      <w:jc w:val="right"/>
    </w:pPr>
    <w:r>
      <w:rPr>
        <w:sz w:val="20"/>
      </w:rPr>
      <w:t xml:space="preserve">strana |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261B3EF" w14:textId="77777777" w:rsidR="007C6A7E" w:rsidRDefault="00234580">
    <w:pPr>
      <w:spacing w:after="0" w:line="259" w:lineRule="auto"/>
      <w:ind w:left="360" w:firstLine="0"/>
      <w:jc w:val="left"/>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4DA8" w14:textId="77777777" w:rsidR="007C6A7E" w:rsidRDefault="00234580">
    <w:pPr>
      <w:spacing w:after="0" w:line="259" w:lineRule="auto"/>
      <w:ind w:left="0" w:right="6" w:firstLine="0"/>
      <w:jc w:val="right"/>
    </w:pPr>
    <w:r>
      <w:rPr>
        <w:sz w:val="20"/>
      </w:rPr>
      <w:t xml:space="preserve">strana | </w:t>
    </w:r>
    <w:r>
      <w:fldChar w:fldCharType="begin"/>
    </w:r>
    <w:r>
      <w:instrText xml:space="preserve"> PAGE   \* MERGEFORMAT </w:instrText>
    </w:r>
    <w:r>
      <w:fldChar w:fldCharType="separate"/>
    </w:r>
    <w:r w:rsidR="002E6DAD" w:rsidRPr="002E6DAD">
      <w:rPr>
        <w:noProof/>
        <w:sz w:val="20"/>
      </w:rPr>
      <w:t>1</w:t>
    </w:r>
    <w:r>
      <w:rPr>
        <w:sz w:val="20"/>
      </w:rPr>
      <w:fldChar w:fldCharType="end"/>
    </w:r>
    <w:r>
      <w:rPr>
        <w:sz w:val="20"/>
      </w:rPr>
      <w:t xml:space="preserve">  </w:t>
    </w:r>
  </w:p>
  <w:p w14:paraId="1D5DF768" w14:textId="77777777" w:rsidR="007C6A7E" w:rsidRDefault="00234580">
    <w:pPr>
      <w:spacing w:after="0" w:line="259" w:lineRule="auto"/>
      <w:ind w:left="360" w:firstLine="0"/>
      <w:jc w:val="left"/>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DC0F" w14:textId="77777777" w:rsidR="007C6A7E" w:rsidRDefault="00234580">
    <w:pPr>
      <w:spacing w:after="0" w:line="259" w:lineRule="auto"/>
      <w:ind w:left="0" w:right="6" w:firstLine="0"/>
      <w:jc w:val="right"/>
    </w:pPr>
    <w:r>
      <w:rPr>
        <w:sz w:val="20"/>
      </w:rPr>
      <w:t xml:space="preserve">strana |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8B81207" w14:textId="77777777" w:rsidR="007C6A7E" w:rsidRDefault="00234580">
    <w:pPr>
      <w:spacing w:after="0" w:line="259" w:lineRule="auto"/>
      <w:ind w:left="360" w:firstLine="0"/>
      <w:jc w:val="left"/>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49587" w14:textId="77777777" w:rsidR="00CA11BF" w:rsidRDefault="00CA11BF">
      <w:pPr>
        <w:spacing w:after="0" w:line="240" w:lineRule="auto"/>
      </w:pPr>
      <w:r>
        <w:separator/>
      </w:r>
    </w:p>
  </w:footnote>
  <w:footnote w:type="continuationSeparator" w:id="0">
    <w:p w14:paraId="68D0915D" w14:textId="77777777" w:rsidR="00CA11BF" w:rsidRDefault="00CA1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C715" w14:textId="77777777" w:rsidR="007C6A7E" w:rsidRDefault="00234580">
    <w:pPr>
      <w:spacing w:after="0" w:line="259" w:lineRule="auto"/>
      <w:ind w:left="36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A926883" wp14:editId="0DC06AD8">
              <wp:simplePos x="0" y="0"/>
              <wp:positionH relativeFrom="page">
                <wp:posOffset>1125017</wp:posOffset>
              </wp:positionH>
              <wp:positionV relativeFrom="page">
                <wp:posOffset>608076</wp:posOffset>
              </wp:positionV>
              <wp:extent cx="5523865" cy="6096"/>
              <wp:effectExtent l="0" t="0" r="0" b="0"/>
              <wp:wrapSquare wrapText="bothSides"/>
              <wp:docPr id="15650" name="Group 15650"/>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6050" name="Shape 16050"/>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50" style="width:434.95pt;height:0.47998pt;position:absolute;mso-position-horizontal-relative:page;mso-position-horizontal:absolute;margin-left:88.584pt;mso-position-vertical-relative:page;margin-top:47.88pt;" coordsize="55238,60">
              <v:shape id="Shape 16051"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i/>
        <w:sz w:val="20"/>
      </w:rPr>
      <w:t>Štatút súťaže ČESKO SLOVENSKO MÁ TALENT</w:t>
    </w:r>
    <w:r>
      <w:rPr>
        <w:rFonts w:ascii="Arial" w:eastAsia="Arial" w:hAnsi="Arial" w:cs="Arial"/>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F86" w14:textId="77777777" w:rsidR="007C6A7E" w:rsidRDefault="00234580">
    <w:pPr>
      <w:spacing w:after="0" w:line="259" w:lineRule="auto"/>
      <w:ind w:left="36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9CFA09C" wp14:editId="1D5146BB">
              <wp:simplePos x="0" y="0"/>
              <wp:positionH relativeFrom="page">
                <wp:posOffset>1125017</wp:posOffset>
              </wp:positionH>
              <wp:positionV relativeFrom="page">
                <wp:posOffset>608076</wp:posOffset>
              </wp:positionV>
              <wp:extent cx="5523865" cy="6096"/>
              <wp:effectExtent l="0" t="0" r="0" b="0"/>
              <wp:wrapSquare wrapText="bothSides"/>
              <wp:docPr id="15629" name="Group 15629"/>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6048" name="Shape 16048"/>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29" style="width:434.95pt;height:0.47998pt;position:absolute;mso-position-horizontal-relative:page;mso-position-horizontal:absolute;margin-left:88.584pt;mso-position-vertical-relative:page;margin-top:47.88pt;" coordsize="55238,60">
              <v:shape id="Shape 16049"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i/>
        <w:sz w:val="20"/>
      </w:rPr>
      <w:t>Štatút súťaže ČESKO SLOVENSKO MÁ TALENT</w:t>
    </w:r>
    <w:r>
      <w:rPr>
        <w:rFonts w:ascii="Arial" w:eastAsia="Arial" w:hAnsi="Arial" w:cs="Arial"/>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5851" w14:textId="77777777" w:rsidR="007C6A7E" w:rsidRDefault="00234580">
    <w:pPr>
      <w:spacing w:after="0" w:line="259" w:lineRule="auto"/>
      <w:ind w:left="36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2134767" wp14:editId="48A72198">
              <wp:simplePos x="0" y="0"/>
              <wp:positionH relativeFrom="page">
                <wp:posOffset>1125017</wp:posOffset>
              </wp:positionH>
              <wp:positionV relativeFrom="page">
                <wp:posOffset>608076</wp:posOffset>
              </wp:positionV>
              <wp:extent cx="5523865" cy="6096"/>
              <wp:effectExtent l="0" t="0" r="0" b="0"/>
              <wp:wrapSquare wrapText="bothSides"/>
              <wp:docPr id="15608" name="Group 15608"/>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6046" name="Shape 1604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08" style="width:434.95pt;height:0.47998pt;position:absolute;mso-position-horizontal-relative:page;mso-position-horizontal:absolute;margin-left:88.584pt;mso-position-vertical-relative:page;margin-top:47.88pt;" coordsize="55238,60">
              <v:shape id="Shape 16047"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i/>
        <w:sz w:val="20"/>
      </w:rPr>
      <w:t>Štatút súťaže ČESKO SLOVENSKO MÁ TALENT</w:t>
    </w:r>
    <w:r>
      <w:rPr>
        <w:rFonts w:ascii="Arial" w:eastAsia="Arial" w:hAnsi="Arial" w:cs="Arial"/>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2617"/>
    <w:multiLevelType w:val="hybridMultilevel"/>
    <w:tmpl w:val="D6FAC3B0"/>
    <w:lvl w:ilvl="0" w:tplc="B56694A2">
      <w:start w:val="1"/>
      <w:numFmt w:val="decimal"/>
      <w:lvlText w:val="%1."/>
      <w:lvlJc w:val="left"/>
      <w:pPr>
        <w:ind w:left="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62CB0C">
      <w:start w:val="1"/>
      <w:numFmt w:val="lowerLetter"/>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C844D2">
      <w:start w:val="1"/>
      <w:numFmt w:val="lowerRoman"/>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3C40AC">
      <w:start w:val="1"/>
      <w:numFmt w:val="decimal"/>
      <w:lvlText w:val="%4"/>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B68116">
      <w:start w:val="1"/>
      <w:numFmt w:val="lowerLetter"/>
      <w:lvlText w:val="%5"/>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9A7C28">
      <w:start w:val="1"/>
      <w:numFmt w:val="lowerRoman"/>
      <w:lvlText w:val="%6"/>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8CF008">
      <w:start w:val="1"/>
      <w:numFmt w:val="decimal"/>
      <w:lvlText w:val="%7"/>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7062AE">
      <w:start w:val="1"/>
      <w:numFmt w:val="lowerLetter"/>
      <w:lvlText w:val="%8"/>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40844C">
      <w:start w:val="1"/>
      <w:numFmt w:val="lowerRoman"/>
      <w:lvlText w:val="%9"/>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A7116E"/>
    <w:multiLevelType w:val="hybridMultilevel"/>
    <w:tmpl w:val="BDD0887E"/>
    <w:lvl w:ilvl="0" w:tplc="041B0017">
      <w:start w:val="1"/>
      <w:numFmt w:val="lowerLetter"/>
      <w:lvlText w:val="%1)"/>
      <w:lvlJc w:val="left"/>
      <w:pPr>
        <w:ind w:left="107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15F51344"/>
    <w:multiLevelType w:val="hybridMultilevel"/>
    <w:tmpl w:val="8606097E"/>
    <w:lvl w:ilvl="0" w:tplc="945E3D3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FC0F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3CDE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20EC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722D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68B9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825D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9862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545C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605CFF"/>
    <w:multiLevelType w:val="hybridMultilevel"/>
    <w:tmpl w:val="E7509D16"/>
    <w:lvl w:ilvl="0" w:tplc="F6FA6E0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F84EA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D83A6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25E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7CD48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02A2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1C6F0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E095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46A44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6F2422"/>
    <w:multiLevelType w:val="hybridMultilevel"/>
    <w:tmpl w:val="D6864DBA"/>
    <w:lvl w:ilvl="0" w:tplc="BE5C722E">
      <w:numFmt w:val="bullet"/>
      <w:lvlText w:val="-"/>
      <w:lvlJc w:val="left"/>
      <w:pPr>
        <w:ind w:left="1764" w:hanging="360"/>
      </w:pPr>
      <w:rPr>
        <w:rFonts w:ascii="Calibri" w:eastAsia="Times New Roman" w:hAnsi="Calibri" w:cs="Times New Roman" w:hint="default"/>
      </w:rPr>
    </w:lvl>
    <w:lvl w:ilvl="1" w:tplc="041B0003">
      <w:start w:val="1"/>
      <w:numFmt w:val="bullet"/>
      <w:lvlText w:val="o"/>
      <w:lvlJc w:val="left"/>
      <w:pPr>
        <w:ind w:left="2484" w:hanging="360"/>
      </w:pPr>
      <w:rPr>
        <w:rFonts w:ascii="Courier New" w:hAnsi="Courier New" w:cs="Courier New" w:hint="default"/>
      </w:rPr>
    </w:lvl>
    <w:lvl w:ilvl="2" w:tplc="041B0005">
      <w:start w:val="1"/>
      <w:numFmt w:val="bullet"/>
      <w:lvlText w:val=""/>
      <w:lvlJc w:val="left"/>
      <w:pPr>
        <w:ind w:left="3204" w:hanging="360"/>
      </w:pPr>
      <w:rPr>
        <w:rFonts w:ascii="Wingdings" w:hAnsi="Wingdings" w:hint="default"/>
      </w:rPr>
    </w:lvl>
    <w:lvl w:ilvl="3" w:tplc="041B0001">
      <w:start w:val="1"/>
      <w:numFmt w:val="bullet"/>
      <w:lvlText w:val=""/>
      <w:lvlJc w:val="left"/>
      <w:pPr>
        <w:ind w:left="3924" w:hanging="360"/>
      </w:pPr>
      <w:rPr>
        <w:rFonts w:ascii="Symbol" w:hAnsi="Symbol" w:hint="default"/>
      </w:rPr>
    </w:lvl>
    <w:lvl w:ilvl="4" w:tplc="041B0003">
      <w:start w:val="1"/>
      <w:numFmt w:val="bullet"/>
      <w:lvlText w:val="o"/>
      <w:lvlJc w:val="left"/>
      <w:pPr>
        <w:ind w:left="4644" w:hanging="360"/>
      </w:pPr>
      <w:rPr>
        <w:rFonts w:ascii="Courier New" w:hAnsi="Courier New" w:cs="Courier New" w:hint="default"/>
      </w:rPr>
    </w:lvl>
    <w:lvl w:ilvl="5" w:tplc="041B0005">
      <w:start w:val="1"/>
      <w:numFmt w:val="bullet"/>
      <w:lvlText w:val=""/>
      <w:lvlJc w:val="left"/>
      <w:pPr>
        <w:ind w:left="5364" w:hanging="360"/>
      </w:pPr>
      <w:rPr>
        <w:rFonts w:ascii="Wingdings" w:hAnsi="Wingdings" w:hint="default"/>
      </w:rPr>
    </w:lvl>
    <w:lvl w:ilvl="6" w:tplc="041B0001">
      <w:start w:val="1"/>
      <w:numFmt w:val="bullet"/>
      <w:lvlText w:val=""/>
      <w:lvlJc w:val="left"/>
      <w:pPr>
        <w:ind w:left="6084" w:hanging="360"/>
      </w:pPr>
      <w:rPr>
        <w:rFonts w:ascii="Symbol" w:hAnsi="Symbol" w:hint="default"/>
      </w:rPr>
    </w:lvl>
    <w:lvl w:ilvl="7" w:tplc="041B0003">
      <w:start w:val="1"/>
      <w:numFmt w:val="bullet"/>
      <w:lvlText w:val="o"/>
      <w:lvlJc w:val="left"/>
      <w:pPr>
        <w:ind w:left="6804" w:hanging="360"/>
      </w:pPr>
      <w:rPr>
        <w:rFonts w:ascii="Courier New" w:hAnsi="Courier New" w:cs="Courier New" w:hint="default"/>
      </w:rPr>
    </w:lvl>
    <w:lvl w:ilvl="8" w:tplc="041B0005">
      <w:start w:val="1"/>
      <w:numFmt w:val="bullet"/>
      <w:lvlText w:val=""/>
      <w:lvlJc w:val="left"/>
      <w:pPr>
        <w:ind w:left="7524" w:hanging="360"/>
      </w:pPr>
      <w:rPr>
        <w:rFonts w:ascii="Wingdings" w:hAnsi="Wingdings" w:hint="default"/>
      </w:rPr>
    </w:lvl>
  </w:abstractNum>
  <w:abstractNum w:abstractNumId="5" w15:restartNumberingAfterBreak="0">
    <w:nsid w:val="25FB3F79"/>
    <w:multiLevelType w:val="hybridMultilevel"/>
    <w:tmpl w:val="9DBEF494"/>
    <w:lvl w:ilvl="0" w:tplc="53963A0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54ABEC">
      <w:start w:val="1"/>
      <w:numFmt w:val="lowerLetter"/>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00FE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36C3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F4DA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364A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8278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64B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9AD2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FF4A05"/>
    <w:multiLevelType w:val="hybridMultilevel"/>
    <w:tmpl w:val="D856F2AA"/>
    <w:lvl w:ilvl="0" w:tplc="BE5C722E">
      <w:numFmt w:val="bullet"/>
      <w:lvlText w:val="-"/>
      <w:lvlJc w:val="left"/>
      <w:pPr>
        <w:ind w:left="1997" w:hanging="360"/>
      </w:pPr>
      <w:rPr>
        <w:rFonts w:ascii="Calibri" w:eastAsia="Times New Roman" w:hAnsi="Calibri" w:cs="Times New Roman" w:hint="default"/>
      </w:rPr>
    </w:lvl>
    <w:lvl w:ilvl="1" w:tplc="041B0003">
      <w:start w:val="1"/>
      <w:numFmt w:val="bullet"/>
      <w:lvlText w:val="o"/>
      <w:lvlJc w:val="left"/>
      <w:pPr>
        <w:ind w:left="2717" w:hanging="360"/>
      </w:pPr>
      <w:rPr>
        <w:rFonts w:ascii="Courier New" w:hAnsi="Courier New" w:cs="Courier New" w:hint="default"/>
      </w:rPr>
    </w:lvl>
    <w:lvl w:ilvl="2" w:tplc="041B0005">
      <w:start w:val="1"/>
      <w:numFmt w:val="bullet"/>
      <w:lvlText w:val=""/>
      <w:lvlJc w:val="left"/>
      <w:pPr>
        <w:ind w:left="3437" w:hanging="360"/>
      </w:pPr>
      <w:rPr>
        <w:rFonts w:ascii="Wingdings" w:hAnsi="Wingdings" w:hint="default"/>
      </w:rPr>
    </w:lvl>
    <w:lvl w:ilvl="3" w:tplc="041B0001">
      <w:start w:val="1"/>
      <w:numFmt w:val="bullet"/>
      <w:lvlText w:val=""/>
      <w:lvlJc w:val="left"/>
      <w:pPr>
        <w:ind w:left="4157" w:hanging="360"/>
      </w:pPr>
      <w:rPr>
        <w:rFonts w:ascii="Symbol" w:hAnsi="Symbol" w:hint="default"/>
      </w:rPr>
    </w:lvl>
    <w:lvl w:ilvl="4" w:tplc="041B0003">
      <w:start w:val="1"/>
      <w:numFmt w:val="bullet"/>
      <w:lvlText w:val="o"/>
      <w:lvlJc w:val="left"/>
      <w:pPr>
        <w:ind w:left="4877" w:hanging="360"/>
      </w:pPr>
      <w:rPr>
        <w:rFonts w:ascii="Courier New" w:hAnsi="Courier New" w:cs="Courier New" w:hint="default"/>
      </w:rPr>
    </w:lvl>
    <w:lvl w:ilvl="5" w:tplc="041B0005">
      <w:start w:val="1"/>
      <w:numFmt w:val="bullet"/>
      <w:lvlText w:val=""/>
      <w:lvlJc w:val="left"/>
      <w:pPr>
        <w:ind w:left="5597" w:hanging="360"/>
      </w:pPr>
      <w:rPr>
        <w:rFonts w:ascii="Wingdings" w:hAnsi="Wingdings" w:hint="default"/>
      </w:rPr>
    </w:lvl>
    <w:lvl w:ilvl="6" w:tplc="041B0001">
      <w:start w:val="1"/>
      <w:numFmt w:val="bullet"/>
      <w:lvlText w:val=""/>
      <w:lvlJc w:val="left"/>
      <w:pPr>
        <w:ind w:left="6317" w:hanging="360"/>
      </w:pPr>
      <w:rPr>
        <w:rFonts w:ascii="Symbol" w:hAnsi="Symbol" w:hint="default"/>
      </w:rPr>
    </w:lvl>
    <w:lvl w:ilvl="7" w:tplc="041B0003">
      <w:start w:val="1"/>
      <w:numFmt w:val="bullet"/>
      <w:lvlText w:val="o"/>
      <w:lvlJc w:val="left"/>
      <w:pPr>
        <w:ind w:left="7037" w:hanging="360"/>
      </w:pPr>
      <w:rPr>
        <w:rFonts w:ascii="Courier New" w:hAnsi="Courier New" w:cs="Courier New" w:hint="default"/>
      </w:rPr>
    </w:lvl>
    <w:lvl w:ilvl="8" w:tplc="041B0005">
      <w:start w:val="1"/>
      <w:numFmt w:val="bullet"/>
      <w:lvlText w:val=""/>
      <w:lvlJc w:val="left"/>
      <w:pPr>
        <w:ind w:left="7757" w:hanging="360"/>
      </w:pPr>
      <w:rPr>
        <w:rFonts w:ascii="Wingdings" w:hAnsi="Wingdings" w:hint="default"/>
      </w:rPr>
    </w:lvl>
  </w:abstractNum>
  <w:abstractNum w:abstractNumId="7" w15:restartNumberingAfterBreak="0">
    <w:nsid w:val="36CE2924"/>
    <w:multiLevelType w:val="hybridMultilevel"/>
    <w:tmpl w:val="31446A96"/>
    <w:lvl w:ilvl="0" w:tplc="041B000F">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 w15:restartNumberingAfterBreak="0">
    <w:nsid w:val="3EA62FD6"/>
    <w:multiLevelType w:val="hybridMultilevel"/>
    <w:tmpl w:val="AB021FDA"/>
    <w:lvl w:ilvl="0" w:tplc="46802DB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80B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C24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667A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227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A02E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C0F0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021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EE9A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277C3F"/>
    <w:multiLevelType w:val="hybridMultilevel"/>
    <w:tmpl w:val="9566ECC6"/>
    <w:lvl w:ilvl="0" w:tplc="041B0017">
      <w:start w:val="1"/>
      <w:numFmt w:val="lowerLetter"/>
      <w:lvlText w:val="%1)"/>
      <w:lvlJc w:val="left"/>
      <w:pPr>
        <w:ind w:left="1070"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abstractNum w:abstractNumId="10" w15:restartNumberingAfterBreak="0">
    <w:nsid w:val="6A2565A4"/>
    <w:multiLevelType w:val="hybridMultilevel"/>
    <w:tmpl w:val="F3C428DC"/>
    <w:lvl w:ilvl="0" w:tplc="E2627974">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FF83E01"/>
    <w:multiLevelType w:val="hybridMultilevel"/>
    <w:tmpl w:val="CCDE0988"/>
    <w:lvl w:ilvl="0" w:tplc="FB56CC6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884C1A">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6EA5F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3049C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C26B7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14DD5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24798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FA7D7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66867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493D1F"/>
    <w:multiLevelType w:val="hybridMultilevel"/>
    <w:tmpl w:val="03262EEA"/>
    <w:lvl w:ilvl="0" w:tplc="19F4F6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8A1A62">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1E84F8">
      <w:start w:val="1"/>
      <w:numFmt w:val="lowerRoman"/>
      <w:lvlText w:val="%3"/>
      <w:lvlJc w:val="left"/>
      <w:pPr>
        <w:ind w:left="1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76A554">
      <w:start w:val="1"/>
      <w:numFmt w:val="decimal"/>
      <w:lvlText w:val="%4"/>
      <w:lvlJc w:val="left"/>
      <w:pPr>
        <w:ind w:left="2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F20CEC">
      <w:start w:val="1"/>
      <w:numFmt w:val="lowerLetter"/>
      <w:lvlText w:val="%5"/>
      <w:lvlJc w:val="left"/>
      <w:pPr>
        <w:ind w:left="2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527E78">
      <w:start w:val="1"/>
      <w:numFmt w:val="lowerRoman"/>
      <w:lvlText w:val="%6"/>
      <w:lvlJc w:val="left"/>
      <w:pPr>
        <w:ind w:left="3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F05974">
      <w:start w:val="1"/>
      <w:numFmt w:val="decimal"/>
      <w:lvlText w:val="%7"/>
      <w:lvlJc w:val="left"/>
      <w:pPr>
        <w:ind w:left="4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20E982">
      <w:start w:val="1"/>
      <w:numFmt w:val="lowerLetter"/>
      <w:lvlText w:val="%8"/>
      <w:lvlJc w:val="left"/>
      <w:pPr>
        <w:ind w:left="4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DCA52C">
      <w:start w:val="1"/>
      <w:numFmt w:val="lowerRoman"/>
      <w:lvlText w:val="%9"/>
      <w:lvlJc w:val="left"/>
      <w:pPr>
        <w:ind w:left="5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11"/>
  </w:num>
  <w:num w:numId="5">
    <w:abstractNumId w:val="12"/>
  </w:num>
  <w:num w:numId="6">
    <w:abstractNumId w:val="2"/>
  </w:num>
  <w:num w:numId="7">
    <w:abstractNumId w:val="8"/>
  </w:num>
  <w:num w:numId="8">
    <w:abstractNumId w:val="10"/>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7E"/>
    <w:rsid w:val="00234580"/>
    <w:rsid w:val="002E6DAD"/>
    <w:rsid w:val="003C4097"/>
    <w:rsid w:val="007C6A7E"/>
    <w:rsid w:val="008D3456"/>
    <w:rsid w:val="00A12003"/>
    <w:rsid w:val="00A73858"/>
    <w:rsid w:val="00AC56E0"/>
    <w:rsid w:val="00CA11BF"/>
    <w:rsid w:val="00D524AA"/>
    <w:rsid w:val="00ED15A3"/>
    <w:rsid w:val="00FA17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CF3B"/>
  <w15:docId w15:val="{F899D2E4-EC6D-4033-BA4C-47ED68D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5" w:line="268" w:lineRule="auto"/>
      <w:ind w:left="724" w:hanging="370"/>
      <w:jc w:val="both"/>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AC56E0"/>
    <w:rPr>
      <w:color w:val="0563C1" w:themeColor="hyperlink"/>
      <w:u w:val="single"/>
    </w:rPr>
  </w:style>
  <w:style w:type="character" w:customStyle="1" w:styleId="Nevyrieenzmienka1">
    <w:name w:val="Nevyriešená zmienka1"/>
    <w:basedOn w:val="Predvolenpsmoodseku"/>
    <w:uiPriority w:val="99"/>
    <w:semiHidden/>
    <w:unhideWhenUsed/>
    <w:rsid w:val="00AC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iprima.cz/" TargetMode="External"/><Relationship Id="rId18" Type="http://schemas.openxmlformats.org/officeDocument/2006/relationships/hyperlink" Target="http://www.play.prima.cz/" TargetMode="External"/><Relationship Id="rId26" Type="http://schemas.openxmlformats.org/officeDocument/2006/relationships/hyperlink" Target="http://www.csmatalent.sk/" TargetMode="External"/><Relationship Id="rId39" Type="http://schemas.openxmlformats.org/officeDocument/2006/relationships/header" Target="header3.xml"/><Relationship Id="rId21" Type="http://schemas.openxmlformats.org/officeDocument/2006/relationships/hyperlink" Target="http://www.lajk.iprima.cz/" TargetMode="External"/><Relationship Id="rId34" Type="http://schemas.openxmlformats.org/officeDocument/2006/relationships/hyperlink" Target="http://www.iprima.cz/csmatalent" TargetMode="External"/><Relationship Id="rId42" Type="http://schemas.openxmlformats.org/officeDocument/2006/relationships/theme" Target="theme/theme1.xml"/><Relationship Id="rId7" Type="http://schemas.openxmlformats.org/officeDocument/2006/relationships/hyperlink" Target="http://www.huste.sk/" TargetMode="External"/><Relationship Id="rId2" Type="http://schemas.openxmlformats.org/officeDocument/2006/relationships/styles" Target="styles.xml"/><Relationship Id="rId16" Type="http://schemas.openxmlformats.org/officeDocument/2006/relationships/hyperlink" Target="http://www.cool.iprima.cz/" TargetMode="External"/><Relationship Id="rId20" Type="http://schemas.openxmlformats.org/officeDocument/2006/relationships/hyperlink" Target="http://www.lajk.iprima.cz/" TargetMode="External"/><Relationship Id="rId29" Type="http://schemas.openxmlformats.org/officeDocument/2006/relationships/hyperlink" Target="http://www.iprima.cz/csmatalen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ima.cz/" TargetMode="External"/><Relationship Id="rId24" Type="http://schemas.openxmlformats.org/officeDocument/2006/relationships/hyperlink" Target="http://www.fresh.iprima.cz/" TargetMode="External"/><Relationship Id="rId32" Type="http://schemas.openxmlformats.org/officeDocument/2006/relationships/hyperlink" Target="http://www.iprima.cz/csmatalen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ool.iprima.cz/" TargetMode="External"/><Relationship Id="rId23" Type="http://schemas.openxmlformats.org/officeDocument/2006/relationships/hyperlink" Target="http://www.zeny.iprima.cz/" TargetMode="External"/><Relationship Id="rId28" Type="http://schemas.openxmlformats.org/officeDocument/2006/relationships/hyperlink" Target="http://www.iprima.cz/csmatalent" TargetMode="External"/><Relationship Id="rId36" Type="http://schemas.openxmlformats.org/officeDocument/2006/relationships/header" Target="header2.xml"/><Relationship Id="rId10" Type="http://schemas.openxmlformats.org/officeDocument/2006/relationships/hyperlink" Target="http://www.csmatalent.sk/" TargetMode="External"/><Relationship Id="rId19" Type="http://schemas.openxmlformats.org/officeDocument/2006/relationships/hyperlink" Target="http://www.lajk.iprima.cz/" TargetMode="External"/><Relationship Id="rId31" Type="http://schemas.openxmlformats.org/officeDocument/2006/relationships/hyperlink" Target="http://www.csmatalent.sk/" TargetMode="External"/><Relationship Id="rId4" Type="http://schemas.openxmlformats.org/officeDocument/2006/relationships/webSettings" Target="webSettings.xml"/><Relationship Id="rId9" Type="http://schemas.openxmlformats.org/officeDocument/2006/relationships/hyperlink" Target="http://www.inland.sk/" TargetMode="External"/><Relationship Id="rId14" Type="http://schemas.openxmlformats.org/officeDocument/2006/relationships/hyperlink" Target="http://www.cool.iprima.cz/" TargetMode="External"/><Relationship Id="rId22" Type="http://schemas.openxmlformats.org/officeDocument/2006/relationships/hyperlink" Target="http://www.zeny.iprima.cz/" TargetMode="External"/><Relationship Id="rId27" Type="http://schemas.openxmlformats.org/officeDocument/2006/relationships/hyperlink" Target="http://www.csmatalent.sk/" TargetMode="External"/><Relationship Id="rId30" Type="http://schemas.openxmlformats.org/officeDocument/2006/relationships/hyperlink" Target="http://www.csmatalent.sk/" TargetMode="External"/><Relationship Id="rId35" Type="http://schemas.openxmlformats.org/officeDocument/2006/relationships/header" Target="header1.xml"/><Relationship Id="rId8" Type="http://schemas.openxmlformats.org/officeDocument/2006/relationships/hyperlink" Target="http://www.inland.sk/" TargetMode="External"/><Relationship Id="rId3" Type="http://schemas.openxmlformats.org/officeDocument/2006/relationships/settings" Target="settings.xml"/><Relationship Id="rId12" Type="http://schemas.openxmlformats.org/officeDocument/2006/relationships/hyperlink" Target="http://www.iprima.cz/" TargetMode="External"/><Relationship Id="rId17" Type="http://schemas.openxmlformats.org/officeDocument/2006/relationships/hyperlink" Target="http://www.play.prima.cz/" TargetMode="External"/><Relationship Id="rId25" Type="http://schemas.openxmlformats.org/officeDocument/2006/relationships/hyperlink" Target="http://www.fresh.iprima.cz/" TargetMode="External"/><Relationship Id="rId33" Type="http://schemas.openxmlformats.org/officeDocument/2006/relationships/hyperlink" Target="http://www.iprima.cz/csmatalent" TargetMode="External"/><Relationship Id="rId38"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4501</Words>
  <Characters>25657</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Štatút súťaže ČESKO SLOVENSKO MÁ TALENT 5</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Štatút súťaže ČESKO SLOVENSKO MÁ TALENT 5</dc:title>
  <dc:subject/>
  <dc:creator>Marek Ruzicka</dc:creator>
  <cp:keywords/>
  <cp:lastModifiedBy>Marek Ruzicka</cp:lastModifiedBy>
  <cp:revision>2</cp:revision>
  <cp:lastPrinted>2019-03-21T16:21:00Z</cp:lastPrinted>
  <dcterms:created xsi:type="dcterms:W3CDTF">2019-03-21T16:22:00Z</dcterms:created>
  <dcterms:modified xsi:type="dcterms:W3CDTF">2019-03-21T16:22:00Z</dcterms:modified>
</cp:coreProperties>
</file>